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6"/>
        <w:gridCol w:w="2266"/>
        <w:gridCol w:w="2550"/>
        <w:gridCol w:w="1704"/>
        <w:gridCol w:w="1500"/>
      </w:tblGrid>
      <w:tr w:rsidR="00F127D6" w:rsidRPr="00F127D6" w14:paraId="261BD18D" w14:textId="77777777" w:rsidTr="00DC39FF">
        <w:tc>
          <w:tcPr>
            <w:tcW w:w="1805" w:type="pct"/>
            <w:gridSpan w:val="2"/>
            <w:shd w:val="clear" w:color="auto" w:fill="auto"/>
          </w:tcPr>
          <w:p w14:paraId="656CA68C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Tárgy neve:</w:t>
            </w:r>
          </w:p>
          <w:p w14:paraId="143E29E5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Gépszerkezetek (</w:t>
            </w:r>
            <w:proofErr w:type="spellStart"/>
            <w:proofErr w:type="gramStart"/>
            <w:r w:rsidRPr="00F127D6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blended</w:t>
            </w:r>
            <w:proofErr w:type="spellEnd"/>
            <w:r w:rsidRPr="00F127D6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)   </w:t>
            </w:r>
            <w:proofErr w:type="gramEnd"/>
            <w:r w:rsidRPr="00F127D6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   </w:t>
            </w:r>
          </w:p>
        </w:tc>
        <w:tc>
          <w:tcPr>
            <w:tcW w:w="1416" w:type="pct"/>
            <w:shd w:val="clear" w:color="auto" w:fill="auto"/>
          </w:tcPr>
          <w:p w14:paraId="2FD9F249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730A7EB" w14:textId="1B7651D2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RKEGZ1MBNF </w:t>
            </w:r>
          </w:p>
        </w:tc>
        <w:tc>
          <w:tcPr>
            <w:tcW w:w="946" w:type="pct"/>
            <w:shd w:val="clear" w:color="auto" w:fill="auto"/>
          </w:tcPr>
          <w:p w14:paraId="00A6D491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1B356B43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1+2+0</w:t>
            </w:r>
          </w:p>
          <w:p w14:paraId="6B609FBD" w14:textId="6EA82E80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833" w:type="pct"/>
            <w:shd w:val="clear" w:color="auto" w:fill="auto"/>
          </w:tcPr>
          <w:p w14:paraId="74DCF60D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4</w:t>
            </w:r>
          </w:p>
          <w:p w14:paraId="5BD857F8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5B399B1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F127D6" w:rsidRPr="00F127D6" w14:paraId="2ACB8AE3" w14:textId="77777777" w:rsidTr="00DC39FF">
        <w:tc>
          <w:tcPr>
            <w:tcW w:w="1805" w:type="pct"/>
            <w:gridSpan w:val="2"/>
            <w:shd w:val="clear" w:color="auto" w:fill="auto"/>
          </w:tcPr>
          <w:p w14:paraId="1442D52F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4D18916F" w14:textId="77777777" w:rsid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Dr. </w:t>
            </w:r>
            <w:proofErr w:type="spellStart"/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Paukó</w:t>
            </w:r>
            <w:proofErr w:type="spellEnd"/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Andrea</w:t>
            </w:r>
          </w:p>
          <w:p w14:paraId="4D58DA27" w14:textId="77777777" w:rsidR="00954027" w:rsidRPr="00DC39FF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Oktató:</w:t>
            </w:r>
          </w:p>
          <w:p w14:paraId="18A9AE96" w14:textId="2A47B1A2" w:rsidR="00954027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előadás(online)</w:t>
            </w:r>
            <w:r w:rsidR="00DC39FF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Bodáné Dr. Kendrovics Rita</w:t>
            </w:r>
          </w:p>
          <w:p w14:paraId="62F92013" w14:textId="096922E4" w:rsidR="00954027" w:rsidRPr="00F127D6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gyakorlat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Borka Zsolt</w:t>
            </w:r>
          </w:p>
        </w:tc>
        <w:tc>
          <w:tcPr>
            <w:tcW w:w="1416" w:type="pct"/>
            <w:shd w:val="clear" w:color="auto" w:fill="auto"/>
          </w:tcPr>
          <w:p w14:paraId="0A5054FE" w14:textId="77777777" w:rsidR="00F127D6" w:rsidRP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4DF58E50" w14:textId="77777777" w:rsidR="00F127D6" w:rsidRDefault="00F127D6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adjunktus</w:t>
            </w:r>
          </w:p>
          <w:p w14:paraId="13C4154B" w14:textId="77777777" w:rsidR="00954027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2364C244" w14:textId="77777777" w:rsidR="00954027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docens</w:t>
            </w:r>
          </w:p>
          <w:p w14:paraId="44F46C7A" w14:textId="77777777" w:rsidR="00954027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  <w:p w14:paraId="46D950D1" w14:textId="61533499" w:rsidR="00954027" w:rsidRPr="00F127D6" w:rsidRDefault="00954027" w:rsidP="00F1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mestertanár</w:t>
            </w:r>
          </w:p>
        </w:tc>
        <w:tc>
          <w:tcPr>
            <w:tcW w:w="1779" w:type="pct"/>
            <w:gridSpan w:val="2"/>
            <w:shd w:val="clear" w:color="auto" w:fill="auto"/>
          </w:tcPr>
          <w:p w14:paraId="19FE32C7" w14:textId="77777777" w:rsidR="00F127D6" w:rsidRPr="00F127D6" w:rsidRDefault="00F127D6" w:rsidP="00F12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47EEAF65" w14:textId="1319DEFF" w:rsidR="00F127D6" w:rsidRPr="00F127D6" w:rsidRDefault="00F127D6" w:rsidP="00F12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RKEMR1HBNF </w:t>
            </w:r>
          </w:p>
        </w:tc>
      </w:tr>
      <w:tr w:rsidR="00F127D6" w:rsidRPr="00F127D6" w14:paraId="420A016F" w14:textId="77777777" w:rsidTr="00DC39FF">
        <w:tc>
          <w:tcPr>
            <w:tcW w:w="5000" w:type="pct"/>
            <w:gridSpan w:val="5"/>
            <w:shd w:val="clear" w:color="auto" w:fill="D0CECE" w:themeFill="background2" w:themeFillShade="E6"/>
          </w:tcPr>
          <w:p w14:paraId="5D9BEE18" w14:textId="4A600C78" w:rsidR="00F127D6" w:rsidRPr="00F127D6" w:rsidRDefault="00F127D6" w:rsidP="00F1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F127D6" w:rsidRPr="00F127D6" w14:paraId="7EF2D886" w14:textId="77777777" w:rsidTr="00F127D6">
        <w:trPr>
          <w:trHeight w:val="1890"/>
        </w:trPr>
        <w:tc>
          <w:tcPr>
            <w:tcW w:w="5000" w:type="pct"/>
            <w:gridSpan w:val="5"/>
            <w:shd w:val="clear" w:color="auto" w:fill="auto"/>
          </w:tcPr>
          <w:p w14:paraId="107BF857" w14:textId="7C5D870A" w:rsidR="00F127D6" w:rsidRPr="00F127D6" w:rsidRDefault="00954027" w:rsidP="00954027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 tárgy célja megismertetni a hallgatókat a legalapvetőbb gépelemek működésével, és bepillantást adni a gépészeti szakterületbe. A tárgy a korszerű gépek többségében előforduló gépelemek és gépszerkezetek fajtáival, tulajdonságaival és tervezésük alapelveivel foglalkozik az alábbi főbb témakörökben: alapfogalmak; méretezés célja és fajtái; kötések, állványok, rugók; 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tribológiai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alapfogalmak; sikló- és gördülőcsapágyak; tengelyek és forgórészek; mechanikus hajtások (dörzs-, szíj-, lánc-, fogaskerék -és hibrid hajtások); mechanizmusok; térhatárolás elemei (csövek, csőszerelvények, tartályok, tömítések).</w:t>
            </w:r>
          </w:p>
        </w:tc>
      </w:tr>
      <w:tr w:rsidR="00F127D6" w:rsidRPr="00F127D6" w14:paraId="2A735546" w14:textId="77777777" w:rsidTr="00DC39FF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52734037" w14:textId="61CB39C0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 tárgy részletes leírása, ütemezés</w:t>
            </w:r>
          </w:p>
        </w:tc>
      </w:tr>
      <w:tr w:rsidR="00F127D6" w:rsidRPr="00F127D6" w14:paraId="4C8E7A79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59B295C" w14:textId="77777777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4"/>
                <w14:ligatures w14:val="none"/>
              </w:rPr>
              <w:t>Előadás témakörei</w:t>
            </w:r>
            <w:r w:rsidRPr="002F5A1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:</w:t>
            </w:r>
          </w:p>
        </w:tc>
      </w:tr>
      <w:tr w:rsidR="00F127D6" w:rsidRPr="00F127D6" w14:paraId="43C9979A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26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10FD5BD0" w14:textId="649D32DB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62B7E498" w14:textId="77777777" w:rsidR="00F127D6" w:rsidRPr="00DC39FF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Témakör</w:t>
            </w:r>
          </w:p>
        </w:tc>
      </w:tr>
      <w:tr w:rsidR="00F127D6" w:rsidRPr="00F127D6" w14:paraId="2C59AA5F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1"/>
          <w:jc w:val="center"/>
        </w:trPr>
        <w:tc>
          <w:tcPr>
            <w:tcW w:w="547" w:type="pct"/>
            <w:vMerge w:val="restart"/>
            <w:shd w:val="clear" w:color="auto" w:fill="auto"/>
            <w:vAlign w:val="center"/>
          </w:tcPr>
          <w:p w14:paraId="27C9B681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online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006B3840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1.1 Alapfogalmak, 1.2 Méretezés</w:t>
            </w:r>
          </w:p>
        </w:tc>
      </w:tr>
      <w:tr w:rsidR="00F127D6" w:rsidRPr="00F127D6" w14:paraId="647DEA10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6"/>
          <w:jc w:val="center"/>
        </w:trPr>
        <w:tc>
          <w:tcPr>
            <w:tcW w:w="547" w:type="pct"/>
            <w:vMerge/>
            <w:shd w:val="clear" w:color="auto" w:fill="auto"/>
            <w:vAlign w:val="center"/>
          </w:tcPr>
          <w:p w14:paraId="06E9BE0E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502CDF43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2.1 Kötő gépelemek, 2.2 Tengelyek</w:t>
            </w:r>
          </w:p>
        </w:tc>
      </w:tr>
      <w:tr w:rsidR="00F127D6" w:rsidRPr="00F127D6" w14:paraId="63FF8A5C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547" w:type="pct"/>
            <w:vMerge/>
            <w:shd w:val="clear" w:color="auto" w:fill="auto"/>
            <w:vAlign w:val="center"/>
          </w:tcPr>
          <w:p w14:paraId="4D894C5E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274382D9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3.1 Csapágyazások, 3.2 Rugók, állványok</w:t>
            </w:r>
          </w:p>
        </w:tc>
      </w:tr>
      <w:tr w:rsidR="00F127D6" w:rsidRPr="00F127D6" w14:paraId="6945C03B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2"/>
          <w:jc w:val="center"/>
        </w:trPr>
        <w:tc>
          <w:tcPr>
            <w:tcW w:w="547" w:type="pct"/>
            <w:vMerge/>
            <w:shd w:val="clear" w:color="auto" w:fill="auto"/>
            <w:vAlign w:val="center"/>
          </w:tcPr>
          <w:p w14:paraId="5D6BC8DB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53" w:type="pct"/>
            <w:gridSpan w:val="4"/>
            <w:shd w:val="clear" w:color="auto" w:fill="auto"/>
          </w:tcPr>
          <w:p w14:paraId="0B0566CF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4.1 Tengelykapcsolók, 4.2 Fékek</w:t>
            </w:r>
          </w:p>
        </w:tc>
      </w:tr>
      <w:tr w:rsidR="00F127D6" w:rsidRPr="00F127D6" w14:paraId="28B5538B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  <w:jc w:val="center"/>
        </w:trPr>
        <w:tc>
          <w:tcPr>
            <w:tcW w:w="547" w:type="pct"/>
            <w:vMerge/>
            <w:shd w:val="clear" w:color="auto" w:fill="auto"/>
            <w:vAlign w:val="center"/>
          </w:tcPr>
          <w:p w14:paraId="33EC77A5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11B6B11D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5.1 Hajtások, 5.2 Mechanizmusok</w:t>
            </w:r>
          </w:p>
        </w:tc>
      </w:tr>
      <w:tr w:rsidR="00F127D6" w:rsidRPr="00F127D6" w14:paraId="5FF871DB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4"/>
          <w:jc w:val="center"/>
        </w:trPr>
        <w:tc>
          <w:tcPr>
            <w:tcW w:w="547" w:type="pct"/>
            <w:vMerge/>
            <w:shd w:val="clear" w:color="auto" w:fill="auto"/>
            <w:vAlign w:val="center"/>
          </w:tcPr>
          <w:p w14:paraId="4F52C334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53" w:type="pct"/>
            <w:gridSpan w:val="4"/>
            <w:shd w:val="clear" w:color="auto" w:fill="auto"/>
          </w:tcPr>
          <w:p w14:paraId="35177536" w14:textId="77777777" w:rsidR="00F127D6" w:rsidRPr="002F5A18" w:rsidRDefault="00F127D6" w:rsidP="007E6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modul: 6.1 Térhatárolás elemei, tartályok, 6.2 Csövek, csőszerelvények, tömítések</w:t>
            </w:r>
          </w:p>
        </w:tc>
      </w:tr>
      <w:tr w:rsidR="00F127D6" w:rsidRPr="00F127D6" w14:paraId="077F5E44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547" w:type="pct"/>
            <w:vMerge/>
            <w:shd w:val="clear" w:color="auto" w:fill="auto"/>
            <w:vAlign w:val="center"/>
          </w:tcPr>
          <w:p w14:paraId="5934C536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587E7C9C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Összefoglalás</w:t>
            </w:r>
          </w:p>
        </w:tc>
      </w:tr>
      <w:tr w:rsidR="00F127D6" w:rsidRPr="00F127D6" w14:paraId="67BFC011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C501844" w14:textId="77777777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4"/>
                <w14:ligatures w14:val="none"/>
              </w:rPr>
              <w:t>Gyakorlatok:</w:t>
            </w:r>
          </w:p>
        </w:tc>
      </w:tr>
      <w:tr w:rsidR="00F127D6" w:rsidRPr="00F127D6" w14:paraId="1CA349A0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6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42384470" w14:textId="05E060FD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Oktatási hét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03A6449F" w14:textId="77777777" w:rsidR="00F127D6" w:rsidRPr="00DC39FF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Témakör</w:t>
            </w:r>
          </w:p>
        </w:tc>
      </w:tr>
      <w:tr w:rsidR="00F127D6" w:rsidRPr="00F127D6" w14:paraId="142832BA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0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3F4C4C00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1.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6D0C83C6" w14:textId="308EEBC6" w:rsidR="00F127D6" w:rsidRPr="002F5A18" w:rsidRDefault="00954027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Bevezetés a s</w:t>
            </w:r>
            <w:r w:rsidR="00F127D6"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zilárdságtani méretezés</w:t>
            </w:r>
            <w:r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be</w:t>
            </w:r>
            <w:r w:rsidR="00F127D6"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 xml:space="preserve"> és ellenőrzés</w:t>
            </w:r>
            <w:r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be</w:t>
            </w:r>
            <w:r w:rsidR="00F127D6"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 xml:space="preserve"> </w:t>
            </w:r>
          </w:p>
        </w:tc>
      </w:tr>
      <w:tr w:rsidR="00F127D6" w:rsidRPr="00F127D6" w14:paraId="4A267EDC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4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652EBD58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2.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4D22C683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Elemi szilárdságtani példák</w:t>
            </w:r>
          </w:p>
        </w:tc>
      </w:tr>
      <w:tr w:rsidR="00F127D6" w:rsidRPr="00F127D6" w14:paraId="0836D4BE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0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41DD8DA5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3.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6B8FD6F8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1. feladat: csavarkötés számítás</w:t>
            </w:r>
          </w:p>
        </w:tc>
      </w:tr>
      <w:tr w:rsidR="00F127D6" w:rsidRPr="00F127D6" w14:paraId="6B1E33F1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8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3A8C3F30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4.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3160D6D3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Csavarkötés feladat</w:t>
            </w:r>
          </w:p>
        </w:tc>
      </w:tr>
      <w:tr w:rsidR="00F127D6" w:rsidRPr="00F127D6" w14:paraId="6A0E152A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00BB95D9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5.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37704B86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2. feladat: gördülőcsapágy</w:t>
            </w:r>
          </w:p>
        </w:tc>
      </w:tr>
      <w:tr w:rsidR="00F127D6" w:rsidRPr="00F127D6" w14:paraId="74D67E91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394EEE7C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6.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241FD90D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Gördülőcsapágy feladat</w:t>
            </w:r>
          </w:p>
        </w:tc>
      </w:tr>
      <w:tr w:rsidR="00F127D6" w:rsidRPr="00F127D6" w14:paraId="32137498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5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63C27F61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7.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379D8C13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Siklócsapágy méretezés</w:t>
            </w:r>
          </w:p>
        </w:tc>
      </w:tr>
      <w:tr w:rsidR="00F127D6" w:rsidRPr="00F127D6" w14:paraId="27A41E8C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2F6CADD5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8.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77558A36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3. feladat: tengelykapcsoló méretezés</w:t>
            </w:r>
          </w:p>
        </w:tc>
      </w:tr>
      <w:tr w:rsidR="00F127D6" w:rsidRPr="00F127D6" w14:paraId="2768CCCA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9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5E34AE1C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9.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26084C6E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Tengelykapcsoló feladat</w:t>
            </w:r>
          </w:p>
        </w:tc>
      </w:tr>
      <w:tr w:rsidR="00954027" w:rsidRPr="00F127D6" w14:paraId="4228EF8D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9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60A52037" w14:textId="77374AC7" w:rsidR="00954027" w:rsidRPr="00F127D6" w:rsidRDefault="00954027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 xml:space="preserve">10. 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39D1D6C4" w14:textId="622F71AF" w:rsidR="00954027" w:rsidRPr="002F5A18" w:rsidRDefault="00954027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Rektori szünet</w:t>
            </w:r>
          </w:p>
        </w:tc>
      </w:tr>
      <w:tr w:rsidR="00F127D6" w:rsidRPr="00F127D6" w14:paraId="22D65884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1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7A851707" w14:textId="3265AD54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1</w:t>
            </w:r>
            <w:r w:rsidR="00954027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1</w:t>
            </w: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5ED169D7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„Gépelemek-simogató” csoportonként egyeztetve</w:t>
            </w:r>
          </w:p>
        </w:tc>
      </w:tr>
      <w:tr w:rsidR="00F127D6" w:rsidRPr="00F127D6" w14:paraId="464BB92A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140E79A7" w14:textId="0DBE7970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1</w:t>
            </w:r>
            <w:r w:rsidR="00954027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2</w:t>
            </w: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510072F4" w14:textId="77777777" w:rsid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Gépelemekre jellemző számítási feladatok</w:t>
            </w:r>
          </w:p>
          <w:p w14:paraId="0A5DA9E7" w14:textId="1946CADB" w:rsidR="00954027" w:rsidRPr="002F5A18" w:rsidRDefault="00954027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>Áramlástechnikai gépek csoportosítása, jellemző paraméterei.</w:t>
            </w:r>
          </w:p>
        </w:tc>
      </w:tr>
      <w:tr w:rsidR="00F127D6" w:rsidRPr="00F127D6" w14:paraId="042917B8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6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66E5FAE1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lastRenderedPageBreak/>
              <w:t>13.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1FD687EB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4. feladat: Áramlástechnikai feladat </w:t>
            </w: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ab/>
            </w:r>
          </w:p>
        </w:tc>
      </w:tr>
      <w:tr w:rsidR="00F127D6" w:rsidRPr="00F127D6" w14:paraId="0BA42C7E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8"/>
          <w:jc w:val="center"/>
        </w:trPr>
        <w:tc>
          <w:tcPr>
            <w:tcW w:w="547" w:type="pct"/>
            <w:shd w:val="clear" w:color="auto" w:fill="auto"/>
            <w:vAlign w:val="center"/>
          </w:tcPr>
          <w:p w14:paraId="377F9D0D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16"/>
                <w:szCs w:val="16"/>
                <w14:ligatures w14:val="none"/>
              </w:rPr>
              <w:t>14.</w:t>
            </w:r>
          </w:p>
        </w:tc>
        <w:tc>
          <w:tcPr>
            <w:tcW w:w="4453" w:type="pct"/>
            <w:gridSpan w:val="4"/>
            <w:shd w:val="clear" w:color="auto" w:fill="auto"/>
            <w:vAlign w:val="center"/>
          </w:tcPr>
          <w:p w14:paraId="35B8BFD5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4"/>
                <w14:ligatures w14:val="none"/>
              </w:rPr>
              <w:t xml:space="preserve">értékelés, pótlás </w:t>
            </w:r>
          </w:p>
        </w:tc>
      </w:tr>
      <w:tr w:rsidR="00F127D6" w:rsidRPr="00F127D6" w14:paraId="52DF0C9C" w14:textId="77777777" w:rsidTr="00EE224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D0CECE" w:themeFill="background2" w:themeFillShade="E6"/>
            <w:vAlign w:val="center"/>
          </w:tcPr>
          <w:p w14:paraId="344B96A5" w14:textId="77777777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Félévközi követelmények</w:t>
            </w:r>
          </w:p>
        </w:tc>
      </w:tr>
      <w:tr w:rsidR="00F127D6" w:rsidRPr="00F127D6" w14:paraId="0A57A074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1F3A040" w14:textId="77777777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4"/>
                <w14:ligatures w14:val="none"/>
              </w:rPr>
              <w:t>Foglalkozásokon való részvétel:</w:t>
            </w:r>
          </w:p>
        </w:tc>
      </w:tr>
      <w:tr w:rsidR="00F127D6" w:rsidRPr="00F127D6" w14:paraId="1C3F3E85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EB33684" w14:textId="77B5D5C4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</w:pPr>
            <w:proofErr w:type="spellStart"/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>Moodle</w:t>
            </w:r>
            <w:proofErr w:type="spellEnd"/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 e-</w:t>
            </w:r>
            <w:proofErr w:type="spellStart"/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>learning</w:t>
            </w:r>
            <w:proofErr w:type="spellEnd"/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 (online) előadás kurzus kötelező felvétele és a megadott követelmények teljesítése. A gyakorlati órákon kötelező a részvétel, hiányzás mértékét a</w:t>
            </w:r>
            <w:r w:rsidR="00954027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 HKR</w:t>
            </w: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 rögzíti. </w:t>
            </w:r>
          </w:p>
        </w:tc>
      </w:tr>
      <w:tr w:rsidR="00F127D6" w:rsidRPr="00F127D6" w14:paraId="725E7A1E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414E429E" w14:textId="77777777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Zárthelyik, jegyzőkönyvek, beszámolók stb.</w:t>
            </w:r>
          </w:p>
        </w:tc>
      </w:tr>
      <w:tr w:rsidR="00F127D6" w:rsidRPr="00F127D6" w14:paraId="0EF58667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547" w:type="pct"/>
            <w:shd w:val="clear" w:color="auto" w:fill="auto"/>
          </w:tcPr>
          <w:p w14:paraId="2D7FBF1F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453" w:type="pct"/>
            <w:gridSpan w:val="4"/>
            <w:shd w:val="clear" w:color="auto" w:fill="auto"/>
          </w:tcPr>
          <w:p w14:paraId="18D3C33C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 sz. feladat: Csavarkötés méretezési feladat (10 pont)</w:t>
            </w:r>
          </w:p>
        </w:tc>
      </w:tr>
      <w:tr w:rsidR="00F127D6" w:rsidRPr="00F127D6" w14:paraId="3AADBFE6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547" w:type="pct"/>
            <w:shd w:val="clear" w:color="auto" w:fill="auto"/>
          </w:tcPr>
          <w:p w14:paraId="7C31DA55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2. </w:t>
            </w:r>
          </w:p>
        </w:tc>
        <w:tc>
          <w:tcPr>
            <w:tcW w:w="4453" w:type="pct"/>
            <w:gridSpan w:val="4"/>
            <w:shd w:val="clear" w:color="auto" w:fill="auto"/>
          </w:tcPr>
          <w:p w14:paraId="1F91E292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 sz. feladat: Gördülőcsapágy méretezési feladat (10 pont)</w:t>
            </w:r>
          </w:p>
        </w:tc>
      </w:tr>
      <w:tr w:rsidR="00F127D6" w:rsidRPr="00F127D6" w14:paraId="2FDD7339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547" w:type="pct"/>
            <w:shd w:val="clear" w:color="auto" w:fill="auto"/>
          </w:tcPr>
          <w:p w14:paraId="36A7B19F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453" w:type="pct"/>
            <w:gridSpan w:val="4"/>
            <w:shd w:val="clear" w:color="auto" w:fill="auto"/>
          </w:tcPr>
          <w:p w14:paraId="5A55FD26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 sz. feladat: Tengelykapcsoló méretezési feladat (10 pont)</w:t>
            </w:r>
          </w:p>
        </w:tc>
      </w:tr>
      <w:tr w:rsidR="00F127D6" w:rsidRPr="00F127D6" w14:paraId="69F676F8" w14:textId="77777777" w:rsidTr="00954027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547" w:type="pct"/>
            <w:shd w:val="clear" w:color="auto" w:fill="auto"/>
          </w:tcPr>
          <w:p w14:paraId="5D9A1212" w14:textId="77777777" w:rsidR="00F127D6" w:rsidRPr="00F127D6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</w:pPr>
            <w:r w:rsidRPr="00F127D6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4453" w:type="pct"/>
            <w:gridSpan w:val="4"/>
            <w:shd w:val="clear" w:color="auto" w:fill="auto"/>
          </w:tcPr>
          <w:p w14:paraId="7AB41780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4. sz. feladat: Áramlástechnikai </w:t>
            </w:r>
            <w:r w:rsidRPr="002F5A18">
              <w:rPr>
                <w:rFonts w:ascii="Times New Roman" w:eastAsia="Arial Unicode MS" w:hAnsi="Times New Roman" w:cs="Times New Roman"/>
                <w:kern w:val="0"/>
                <w:sz w:val="20"/>
                <w:szCs w:val="24"/>
                <w14:ligatures w14:val="none"/>
              </w:rPr>
              <w:t>feladat</w:t>
            </w: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(10 pont)</w:t>
            </w:r>
          </w:p>
        </w:tc>
      </w:tr>
      <w:tr w:rsidR="00F127D6" w:rsidRPr="00F127D6" w14:paraId="1C9C0669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F3EF078" w14:textId="4BCB0431" w:rsidR="00F127D6" w:rsidRPr="002F5A18" w:rsidRDefault="00F127D6" w:rsidP="007E6958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A</w:t>
            </w:r>
            <w:r w:rsidR="00EE2246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 xml:space="preserve"> </w:t>
            </w:r>
            <w:r w:rsidRPr="002F5A18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félévközi jegy kialakításának módszere:</w:t>
            </w:r>
          </w:p>
        </w:tc>
      </w:tr>
      <w:tr w:rsidR="00F127D6" w:rsidRPr="00F127D6" w14:paraId="01B22243" w14:textId="77777777" w:rsidTr="00F127D6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BB96469" w14:textId="77777777" w:rsidR="00954027" w:rsidRPr="00954027" w:rsidRDefault="00954027" w:rsidP="009540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 félévközi jegy megszerzésének feltétele: </w:t>
            </w:r>
          </w:p>
          <w:p w14:paraId="028EF4CB" w14:textId="479F2C68" w:rsidR="00954027" w:rsidRPr="00954027" w:rsidRDefault="00954027" w:rsidP="00954027">
            <w:pPr>
              <w:pStyle w:val="Listaszerbekezds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 gyakorlaton való részvétel, hiányzás a HKR szerinti megengedett mértékű lehet.  </w:t>
            </w:r>
          </w:p>
          <w:p w14:paraId="4151AF25" w14:textId="3F93CE01" w:rsidR="00954027" w:rsidRPr="00954027" w:rsidRDefault="00954027" w:rsidP="00954027">
            <w:pPr>
              <w:pStyle w:val="Listaszerbekezds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 félévközi feladatok (feladatonként külön-külön) minimum elégséges (elérhető 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pontszám 40%-a) szinten történő teljesítése. A feladatokat (ZH-t és az online tesztet is), a 14. héten egyszer lehet pótolni.</w:t>
            </w:r>
          </w:p>
          <w:p w14:paraId="56760420" w14:textId="77777777" w:rsidR="00954027" w:rsidRDefault="00954027" w:rsidP="009540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5B8ED09" w14:textId="0F01E334" w:rsidR="00954027" w:rsidRPr="00954027" w:rsidRDefault="00954027" w:rsidP="009540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 félévközi jegy feltétele: </w:t>
            </w:r>
          </w:p>
          <w:p w14:paraId="526A5938" w14:textId="5295996C" w:rsidR="00954027" w:rsidRPr="00954027" w:rsidRDefault="00954027" w:rsidP="00954027">
            <w:pPr>
              <w:pStyle w:val="Listaszerbekezds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az előadás tananyagából a </w:t>
            </w:r>
            <w:proofErr w:type="spellStart"/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oodle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rendszerben megírt online záró teszt min. 60% szinten történő teljesítése. A záró tesztet a félév második felében a </w:t>
            </w:r>
            <w:proofErr w:type="spellStart"/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oodle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rendszerben előírt időintervallumban (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lsd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oodle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rendszerben a tárgy előadás kurzusnál) kell teljesíteni. Sikertelen (vagy meg nem írt) teszt a félév szorgalmi időszakának utolsó hetében egy alkalommal megismételhető (pót záró-teszt). A pót záró-teszt sikertelensége esetén </w:t>
            </w:r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az évközi jegy elégtelen, akkor is, ha a beadott feladatok és ZH eredményes volt. Az évközi jegy ebben az esetben aláíráspótló vizsgán a vizsgaidőszakban szerezhető meg, melyre egy alkalom áll rendelkezésre. </w:t>
            </w:r>
          </w:p>
          <w:p w14:paraId="54EDA95C" w14:textId="00719109" w:rsidR="00954027" w:rsidRPr="00954027" w:rsidRDefault="00954027" w:rsidP="00954027">
            <w:pPr>
              <w:pStyle w:val="Listaszerbekezds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Számolós ZH (</w:t>
            </w:r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0p)</w:t>
            </w:r>
          </w:p>
          <w:p w14:paraId="3C871D77" w14:textId="1D68E4F4" w:rsidR="00954027" w:rsidRPr="00954027" w:rsidRDefault="00954027" w:rsidP="00954027">
            <w:pPr>
              <w:pStyle w:val="Listaszerbekezds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4 db önállóan kidolgozandó feladat 3db határideje a gyakorlatot követő hét, utolsó téma esetében a gyakorlati óra vége! (feladatonként 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10-10 pont értékben)</w:t>
            </w:r>
          </w:p>
          <w:p w14:paraId="5F9DF7AB" w14:textId="77777777" w:rsidR="00954027" w:rsidRDefault="00954027" w:rsidP="009540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BDA664B" w14:textId="013164BA" w:rsidR="00954027" w:rsidRDefault="00954027" w:rsidP="0095402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 félévközi jegy kialakítása: A gyakorlati feladatok és a ZH pontjaiból (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60 pont), valamint a</w:t>
            </w:r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Moodle</w:t>
            </w:r>
            <w:proofErr w:type="spellEnd"/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rendszerben található online </w:t>
            </w:r>
            <w:r w:rsidR="00DC39FF"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előadások</w:t>
            </w:r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kapcsán teljesített 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teszt pontjai (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40 pont</w:t>
            </w:r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, a min. pontszám (60%) figyelembevételével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 összesítve (</w:t>
            </w:r>
            <w:proofErr w:type="spellStart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max</w:t>
            </w:r>
            <w:proofErr w:type="spellEnd"/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 100 pon</w:t>
            </w:r>
            <w:r w:rsidR="00DC39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t)</w:t>
            </w:r>
            <w:r w:rsidRPr="009540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  <w:p w14:paraId="48E607D9" w14:textId="77777777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BC7F942" w14:textId="0FB24CAF" w:rsidR="00F127D6" w:rsidRPr="002F5A18" w:rsidRDefault="00F127D6" w:rsidP="007E695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A tárgyból kedvezményes tanulmányi rend CSAK a </w:t>
            </w:r>
            <w:r w:rsidR="005F0FB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>HKR-ben</w:t>
            </w: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14:ligatures w14:val="none"/>
              </w:rPr>
              <w:t xml:space="preserve"> meghatározott feltételek teljesülése esetén kérhető</w:t>
            </w:r>
            <w:r w:rsidRPr="002F5A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F127D6" w:rsidRPr="00F127D6" w14:paraId="7E206254" w14:textId="77777777" w:rsidTr="00EE2246">
        <w:trPr>
          <w:trHeight w:val="305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14:paraId="4569925A" w14:textId="77777777" w:rsidR="00F127D6" w:rsidRPr="00F127D6" w:rsidRDefault="00F127D6" w:rsidP="00F1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Az elsajátítandó szakmai kompetenciák</w:t>
            </w:r>
          </w:p>
        </w:tc>
      </w:tr>
      <w:tr w:rsidR="00F127D6" w:rsidRPr="00F127D6" w14:paraId="1E86D600" w14:textId="77777777" w:rsidTr="002F5A18">
        <w:trPr>
          <w:trHeight w:val="547"/>
        </w:trPr>
        <w:tc>
          <w:tcPr>
            <w:tcW w:w="5000" w:type="pct"/>
            <w:gridSpan w:val="5"/>
            <w:shd w:val="clear" w:color="auto" w:fill="auto"/>
          </w:tcPr>
          <w:p w14:paraId="3B693657" w14:textId="77777777" w:rsidR="00F127D6" w:rsidRPr="007915A0" w:rsidRDefault="00F127D6" w:rsidP="007915A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915A0"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Ismeri a főbb környezetvédelmi célú technológiákat, a technológiához kapcsolható berendezéseket, műtárgyakat és azok működését, üzemeltetését.</w:t>
            </w:r>
          </w:p>
          <w:p w14:paraId="4E566AF7" w14:textId="77777777" w:rsidR="00F127D6" w:rsidRPr="007915A0" w:rsidRDefault="00F127D6" w:rsidP="007915A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915A0"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Gyakorlati tevékenységek elvégzéséhez megfelelő kitartással és monotónia-tűréssel rendelkezik.</w:t>
            </w:r>
          </w:p>
          <w:p w14:paraId="64526AE2" w14:textId="77777777" w:rsidR="00F127D6" w:rsidRPr="007915A0" w:rsidRDefault="00F127D6" w:rsidP="007915A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915A0"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 termelő és egyéb technológiák fejlesztése és alkalmazása során az adott technológiát fejlesztő és alkalmazó mérnökökkel képes az együttműködésre a technológia környezetvédelmi szempontú fejlesztése érdekében.</w:t>
            </w:r>
          </w:p>
          <w:p w14:paraId="48DB422F" w14:textId="77777777" w:rsidR="00F127D6" w:rsidRPr="007915A0" w:rsidRDefault="00F127D6" w:rsidP="007915A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7915A0">
              <w:rPr>
                <w:rFonts w:ascii="Times New Roman" w:eastAsia="Times New Roman" w:hAnsi="Times New Roman" w:cs="Tahoma"/>
                <w:i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Képes feltárni az alkalmazott technológiák hiányosságait, a folyamatok kockázatait és kezdeményezi az ezeket csökkentő intézkedések megtételét.</w:t>
            </w:r>
          </w:p>
        </w:tc>
      </w:tr>
      <w:tr w:rsidR="00F127D6" w:rsidRPr="00F127D6" w14:paraId="00271B9E" w14:textId="77777777" w:rsidTr="00EE2246">
        <w:tc>
          <w:tcPr>
            <w:tcW w:w="5000" w:type="pct"/>
            <w:gridSpan w:val="5"/>
            <w:shd w:val="clear" w:color="auto" w:fill="D0CECE" w:themeFill="background2" w:themeFillShade="E6"/>
          </w:tcPr>
          <w:p w14:paraId="35CC7812" w14:textId="6D1FA76F" w:rsidR="00F127D6" w:rsidRPr="00F127D6" w:rsidRDefault="00F127D6" w:rsidP="00F1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127D6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F127D6" w:rsidRPr="00F127D6" w14:paraId="46EA514D" w14:textId="77777777" w:rsidTr="001A72B1">
        <w:trPr>
          <w:trHeight w:val="980"/>
        </w:trPr>
        <w:tc>
          <w:tcPr>
            <w:tcW w:w="5000" w:type="pct"/>
            <w:gridSpan w:val="5"/>
            <w:shd w:val="clear" w:color="auto" w:fill="auto"/>
          </w:tcPr>
          <w:p w14:paraId="7D9C54D3" w14:textId="77777777" w:rsidR="00F127D6" w:rsidRPr="00DC39FF" w:rsidRDefault="00F127D6" w:rsidP="00F12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>Lászlóné Pozsgai Anna – Tóth József: Gépszerkezettan II. Gépelemek Széchenyi István Egyetem, Győr, 2006.</w:t>
            </w:r>
          </w:p>
          <w:p w14:paraId="56A30457" w14:textId="036A0FD1" w:rsidR="00F127D6" w:rsidRPr="00F127D6" w:rsidRDefault="00F127D6" w:rsidP="00F127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>Balogh Tibor -</w:t>
            </w:r>
            <w:proofErr w:type="spellStart"/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>Bukoveczky</w:t>
            </w:r>
            <w:proofErr w:type="spellEnd"/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 xml:space="preserve"> György - Lászlóné Pozsgai Anna - Veres </w:t>
            </w:r>
            <w:proofErr w:type="spellStart"/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>Miloslav</w:t>
            </w:r>
            <w:proofErr w:type="spellEnd"/>
            <w:r w:rsidRPr="00DC39FF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hu-HU"/>
                <w14:ligatures w14:val="none"/>
              </w:rPr>
              <w:t>: Gépszerkezetek III. Széchenyi István Egyetem, Győr, 2006.</w:t>
            </w:r>
          </w:p>
        </w:tc>
      </w:tr>
    </w:tbl>
    <w:p w14:paraId="70D64479" w14:textId="710F9A7A" w:rsidR="00087DDC" w:rsidRDefault="00087DDC"/>
    <w:p w14:paraId="7EA626F6" w14:textId="77777777" w:rsidR="00F127D6" w:rsidRDefault="00F127D6"/>
    <w:sectPr w:rsidR="00F12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B0CE1"/>
    <w:multiLevelType w:val="hybridMultilevel"/>
    <w:tmpl w:val="3F64527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5C6"/>
    <w:multiLevelType w:val="hybridMultilevel"/>
    <w:tmpl w:val="A73AF7D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7C4"/>
    <w:multiLevelType w:val="hybridMultilevel"/>
    <w:tmpl w:val="50986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226B"/>
    <w:multiLevelType w:val="hybridMultilevel"/>
    <w:tmpl w:val="A210B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A5D23"/>
    <w:multiLevelType w:val="hybridMultilevel"/>
    <w:tmpl w:val="B1385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48C4"/>
    <w:multiLevelType w:val="hybridMultilevel"/>
    <w:tmpl w:val="8EF25930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5666C"/>
    <w:multiLevelType w:val="hybridMultilevel"/>
    <w:tmpl w:val="2C10C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16E3"/>
    <w:multiLevelType w:val="hybridMultilevel"/>
    <w:tmpl w:val="5916016C"/>
    <w:lvl w:ilvl="0" w:tplc="A7A62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32399">
    <w:abstractNumId w:val="7"/>
  </w:num>
  <w:num w:numId="2" w16cid:durableId="1767843924">
    <w:abstractNumId w:val="2"/>
  </w:num>
  <w:num w:numId="3" w16cid:durableId="1286237516">
    <w:abstractNumId w:val="3"/>
  </w:num>
  <w:num w:numId="4" w16cid:durableId="1362366656">
    <w:abstractNumId w:val="6"/>
  </w:num>
  <w:num w:numId="5" w16cid:durableId="174153184">
    <w:abstractNumId w:val="4"/>
  </w:num>
  <w:num w:numId="6" w16cid:durableId="869801369">
    <w:abstractNumId w:val="0"/>
  </w:num>
  <w:num w:numId="7" w16cid:durableId="288708387">
    <w:abstractNumId w:val="1"/>
  </w:num>
  <w:num w:numId="8" w16cid:durableId="1285579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D6"/>
    <w:rsid w:val="00087DDC"/>
    <w:rsid w:val="001302E8"/>
    <w:rsid w:val="001A72B1"/>
    <w:rsid w:val="0025241A"/>
    <w:rsid w:val="002F5A18"/>
    <w:rsid w:val="005F0FB5"/>
    <w:rsid w:val="007915A0"/>
    <w:rsid w:val="00954027"/>
    <w:rsid w:val="00AE6478"/>
    <w:rsid w:val="00B20F4C"/>
    <w:rsid w:val="00DC39FF"/>
    <w:rsid w:val="00EE2246"/>
    <w:rsid w:val="00F127D6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66F4"/>
  <w15:chartTrackingRefBased/>
  <w15:docId w15:val="{AFE41A6F-F879-4915-8F80-268D1C5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Bodáné Dr. Kendrovics Rita</cp:lastModifiedBy>
  <cp:revision>5</cp:revision>
  <dcterms:created xsi:type="dcterms:W3CDTF">2025-02-12T10:42:00Z</dcterms:created>
  <dcterms:modified xsi:type="dcterms:W3CDTF">2025-02-12T13:15:00Z</dcterms:modified>
</cp:coreProperties>
</file>