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59"/>
        <w:gridCol w:w="2128"/>
        <w:gridCol w:w="2283"/>
        <w:gridCol w:w="1826"/>
      </w:tblGrid>
      <w:tr w:rsidR="00674DF6" w:rsidRPr="00CE607B" w14:paraId="4E09107F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AEA0" w14:textId="6EED8138" w:rsidR="00674DF6" w:rsidRPr="00F61A1C" w:rsidRDefault="00F61A1C" w:rsidP="00D330EC">
            <w:pPr>
              <w:pageBreakBefore/>
              <w:jc w:val="both"/>
              <w:rPr>
                <w:b/>
                <w:bCs/>
                <w:i/>
                <w:iCs/>
              </w:rPr>
            </w:pPr>
            <w:r w:rsidRPr="00F61A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</w:t>
            </w:r>
            <w:r w:rsidR="00CE607B" w:rsidRPr="00F61A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itle of the course:</w:t>
            </w:r>
          </w:p>
          <w:p w14:paraId="636D3B1D" w14:textId="7020DFBD" w:rsidR="00674DF6" w:rsidRPr="00CE607B" w:rsidRDefault="00106A9D" w:rsidP="00D330EC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Physics for Engineers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C5A3" w14:textId="6173D8C1" w:rsidR="00674DF6" w:rsidRPr="00CE607B" w:rsidRDefault="00F61A1C" w:rsidP="00D330EC">
            <w:pPr>
              <w:jc w:val="both"/>
              <w:rPr>
                <w:b/>
                <w:iCs/>
              </w:rPr>
            </w:pPr>
            <w:r w:rsidRPr="009A1714">
              <w:rPr>
                <w:b/>
                <w:i/>
              </w:rPr>
              <w:t>NEPTUN-code</w:t>
            </w:r>
            <w:r w:rsidRPr="00CE607B">
              <w:rPr>
                <w:b/>
                <w:iCs/>
              </w:rPr>
              <w:t xml:space="preserve"> </w:t>
            </w:r>
          </w:p>
          <w:p w14:paraId="2380547B" w14:textId="0DF44092" w:rsidR="00674DF6" w:rsidRPr="00CE607B" w:rsidRDefault="00674DF6" w:rsidP="00D330EC">
            <w:pPr>
              <w:jc w:val="both"/>
              <w:rPr>
                <w:iCs/>
              </w:rPr>
            </w:pPr>
            <w:r w:rsidRPr="00CE607B">
              <w:rPr>
                <w:iCs/>
              </w:rPr>
              <w:t>RK</w:t>
            </w:r>
            <w:r w:rsidR="00CE607B" w:rsidRPr="00CE607B">
              <w:rPr>
                <w:iCs/>
              </w:rPr>
              <w:t>X</w:t>
            </w:r>
            <w:r w:rsidR="00106A9D">
              <w:rPr>
                <w:iCs/>
              </w:rPr>
              <w:t>FI1ABNF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35D4" w14:textId="77777777" w:rsidR="00F61A1C" w:rsidRPr="009A1714" w:rsidRDefault="00F61A1C" w:rsidP="00F61A1C">
            <w:pPr>
              <w:jc w:val="both"/>
              <w:rPr>
                <w:i/>
              </w:rPr>
            </w:pPr>
            <w:r w:rsidRPr="009A1714">
              <w:rPr>
                <w:b/>
                <w:i/>
              </w:rPr>
              <w:t>Weekly teaching hours:</w:t>
            </w:r>
            <w:r w:rsidRPr="009A1714">
              <w:rPr>
                <w:i/>
              </w:rPr>
              <w:t xml:space="preserve"> l+</w:t>
            </w:r>
            <w:r>
              <w:rPr>
                <w:i/>
              </w:rPr>
              <w:t>cw</w:t>
            </w:r>
            <w:r w:rsidRPr="009A1714">
              <w:rPr>
                <w:i/>
              </w:rPr>
              <w:t>+l</w:t>
            </w:r>
            <w:r>
              <w:rPr>
                <w:i/>
              </w:rPr>
              <w:t>w</w:t>
            </w:r>
          </w:p>
          <w:p w14:paraId="2F0FFA01" w14:textId="226C2995" w:rsidR="00674DF6" w:rsidRPr="00CE607B" w:rsidRDefault="00106A9D" w:rsidP="00F61A1C">
            <w:pPr>
              <w:jc w:val="center"/>
              <w:rPr>
                <w:iCs/>
              </w:rPr>
            </w:pPr>
            <w:r>
              <w:t>2</w:t>
            </w:r>
            <w:r w:rsidR="00F61A1C" w:rsidRPr="009A1714">
              <w:t>+2+0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FD5" w14:textId="77777777" w:rsidR="00F61A1C" w:rsidRPr="009A1714" w:rsidRDefault="00F61A1C" w:rsidP="00F61A1C">
            <w:pPr>
              <w:jc w:val="both"/>
            </w:pPr>
            <w:r w:rsidRPr="009A1714">
              <w:rPr>
                <w:b/>
                <w:i/>
                <w:iCs/>
              </w:rPr>
              <w:t>Credit:</w:t>
            </w:r>
            <w:r w:rsidRPr="009A1714">
              <w:rPr>
                <w:iCs/>
              </w:rPr>
              <w:t xml:space="preserve"> </w:t>
            </w:r>
            <w:r>
              <w:rPr>
                <w:iCs/>
              </w:rPr>
              <w:t>4</w:t>
            </w:r>
          </w:p>
          <w:p w14:paraId="365EA24B" w14:textId="1F98BA8D" w:rsidR="00F61A1C" w:rsidRPr="009A1714" w:rsidRDefault="00F61A1C" w:rsidP="00F61A1C">
            <w:pPr>
              <w:jc w:val="both"/>
            </w:pPr>
            <w:r w:rsidRPr="009A1714">
              <w:rPr>
                <w:b/>
                <w:i/>
              </w:rPr>
              <w:t>Exam type</w:t>
            </w:r>
            <w:r w:rsidRPr="009A1714">
              <w:rPr>
                <w:i/>
              </w:rPr>
              <w:t>:</w:t>
            </w:r>
            <w:r w:rsidRPr="009A1714">
              <w:t xml:space="preserve"> </w:t>
            </w:r>
            <w:r w:rsidR="00106A9D">
              <w:t>e</w:t>
            </w:r>
            <w:r w:rsidRPr="009A1714">
              <w:t xml:space="preserve"> </w:t>
            </w:r>
          </w:p>
          <w:p w14:paraId="4FE63842" w14:textId="6784F102" w:rsidR="00674DF6" w:rsidRPr="00CE607B" w:rsidRDefault="00F61A1C" w:rsidP="00F61A1C">
            <w:pPr>
              <w:jc w:val="both"/>
              <w:rPr>
                <w:iCs/>
              </w:rPr>
            </w:pPr>
            <w:r w:rsidRPr="009A1714">
              <w:t xml:space="preserve">             </w:t>
            </w:r>
          </w:p>
        </w:tc>
      </w:tr>
      <w:tr w:rsidR="00674DF6" w:rsidRPr="00CE607B" w14:paraId="4F0F194B" w14:textId="77777777" w:rsidTr="00674DF6"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B091" w14:textId="06EECC0D" w:rsidR="00CE607B" w:rsidRDefault="00F61A1C" w:rsidP="00D330EC">
            <w:pPr>
              <w:jc w:val="both"/>
              <w:rPr>
                <w:b/>
                <w:iCs/>
              </w:rPr>
            </w:pPr>
            <w:r w:rsidRPr="009A1714">
              <w:rPr>
                <w:b/>
                <w:i/>
              </w:rPr>
              <w:t xml:space="preserve"> Course leader</w:t>
            </w:r>
          </w:p>
          <w:p w14:paraId="527EB249" w14:textId="627E7A8F" w:rsidR="00674DF6" w:rsidRPr="00CE607B" w:rsidRDefault="00674DF6" w:rsidP="00D330EC">
            <w:pPr>
              <w:jc w:val="both"/>
              <w:rPr>
                <w:b/>
                <w:iCs/>
              </w:rPr>
            </w:pPr>
            <w:r w:rsidRPr="00CE607B">
              <w:rPr>
                <w:bCs/>
                <w:iCs/>
              </w:rPr>
              <w:t xml:space="preserve"> </w:t>
            </w:r>
            <w:r w:rsidR="00CE607B" w:rsidRPr="00CE607B">
              <w:rPr>
                <w:bCs/>
                <w:iCs/>
              </w:rPr>
              <w:t>Dr. Szabó Lóránt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56D" w14:textId="2264D572" w:rsidR="00CE607B" w:rsidRPr="00B57355" w:rsidRDefault="00B57355" w:rsidP="00D330EC">
            <w:pPr>
              <w:jc w:val="both"/>
              <w:rPr>
                <w:b/>
                <w:i/>
              </w:rPr>
            </w:pPr>
            <w:r w:rsidRPr="009A1714">
              <w:rPr>
                <w:b/>
                <w:i/>
              </w:rPr>
              <w:t xml:space="preserve"> Position: </w:t>
            </w:r>
          </w:p>
          <w:p w14:paraId="13974366" w14:textId="20903DD1" w:rsidR="00CE607B" w:rsidRPr="00CE607B" w:rsidRDefault="00332795" w:rsidP="00D330EC">
            <w:pPr>
              <w:jc w:val="both"/>
              <w:rPr>
                <w:iCs/>
              </w:rPr>
            </w:pPr>
            <w:r>
              <w:rPr>
                <w:iCs/>
              </w:rPr>
              <w:t>senior</w:t>
            </w:r>
            <w:r w:rsidR="00CE607B" w:rsidRPr="00CE607B">
              <w:rPr>
                <w:iCs/>
              </w:rPr>
              <w:t xml:space="preserve"> professor</w:t>
            </w:r>
          </w:p>
          <w:p w14:paraId="187C1523" w14:textId="060660E5" w:rsidR="00674DF6" w:rsidRPr="00CE607B" w:rsidRDefault="00674DF6" w:rsidP="00D330EC">
            <w:pPr>
              <w:jc w:val="both"/>
              <w:rPr>
                <w:iCs/>
              </w:rPr>
            </w:pP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660C8" w14:textId="115D4B2A" w:rsidR="00F61A1C" w:rsidRPr="00F61A1C" w:rsidRDefault="00F61A1C" w:rsidP="00F61A1C">
            <w:pPr>
              <w:rPr>
                <w:b/>
                <w:i/>
                <w:iCs/>
              </w:rPr>
            </w:pPr>
            <w:r w:rsidRPr="00F61A1C">
              <w:rPr>
                <w:b/>
                <w:i/>
                <w:iCs/>
              </w:rPr>
              <w:t xml:space="preserve">Required preliminary knowledge: </w:t>
            </w:r>
            <w:r w:rsidR="00B57355">
              <w:rPr>
                <w:b/>
                <w:i/>
                <w:iCs/>
              </w:rPr>
              <w:t>-</w:t>
            </w:r>
          </w:p>
          <w:p w14:paraId="1E918103" w14:textId="1080950B" w:rsidR="00674DF6" w:rsidRPr="00CE607B" w:rsidRDefault="00F61A1C" w:rsidP="00D330EC">
            <w:pPr>
              <w:rPr>
                <w:iCs/>
              </w:rPr>
            </w:pPr>
            <w:r>
              <w:rPr>
                <w:iCs/>
              </w:rPr>
              <w:t>no</w:t>
            </w:r>
          </w:p>
        </w:tc>
      </w:tr>
      <w:tr w:rsidR="00674DF6" w:rsidRPr="00CE607B" w14:paraId="68335B03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3DD9" w14:textId="4EB19BD8" w:rsidR="00674DF6" w:rsidRPr="00CE607B" w:rsidRDefault="00F61A1C" w:rsidP="00D330EC">
            <w:pPr>
              <w:jc w:val="center"/>
              <w:rPr>
                <w:b/>
                <w:bCs/>
              </w:rPr>
            </w:pPr>
            <w:r w:rsidRPr="00F61A1C">
              <w:rPr>
                <w:b/>
                <w:bCs/>
                <w:i/>
              </w:rPr>
              <w:t>Curriculum:</w:t>
            </w:r>
          </w:p>
        </w:tc>
      </w:tr>
      <w:tr w:rsidR="00674DF6" w:rsidRPr="00CE607B" w14:paraId="01871B01" w14:textId="77777777" w:rsidTr="00332795">
        <w:trPr>
          <w:trHeight w:val="631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E32" w14:textId="2672F66D" w:rsidR="00A65CB2" w:rsidRPr="00CE607B" w:rsidRDefault="00A65CB2" w:rsidP="00FA610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CE607B">
              <w:t xml:space="preserve">The aim of the course is to provide engineering students with the </w:t>
            </w:r>
            <w:r w:rsidR="00106A9D">
              <w:t>physics</w:t>
            </w:r>
            <w:r w:rsidRPr="00CE607B">
              <w:t xml:space="preserve"> fundamentals that are essential for the mastery of engineering and professional subjects.</w:t>
            </w:r>
          </w:p>
        </w:tc>
      </w:tr>
      <w:tr w:rsidR="00674DF6" w:rsidRPr="00CE607B" w14:paraId="6E8F8C16" w14:textId="77777777" w:rsidTr="00D330EC">
        <w:trPr>
          <w:trHeight w:val="257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AC23" w14:textId="189FEF18" w:rsidR="00674DF6" w:rsidRPr="00CE607B" w:rsidRDefault="007F1D74" w:rsidP="00D330EC">
            <w:pPr>
              <w:jc w:val="center"/>
              <w:rPr>
                <w:rFonts w:eastAsia="Calibri"/>
                <w:iCs/>
              </w:rPr>
            </w:pPr>
            <w:r w:rsidRPr="00CE60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Detailed schedule of the course:</w:t>
            </w:r>
          </w:p>
        </w:tc>
      </w:tr>
      <w:tr w:rsidR="00674DF6" w:rsidRPr="00CE607B" w14:paraId="377FB47A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1757" w14:textId="7D0D7892" w:rsidR="00674DF6" w:rsidRPr="00CE607B" w:rsidRDefault="007F1D74" w:rsidP="00D330EC">
            <w:pPr>
              <w:jc w:val="center"/>
              <w:rPr>
                <w:b/>
                <w:sz w:val="20"/>
                <w:szCs w:val="20"/>
              </w:rPr>
            </w:pPr>
            <w:r w:rsidRPr="00CE607B">
              <w:rPr>
                <w:rFonts w:ascii="Arial" w:hAnsi="Arial" w:cs="Arial"/>
                <w:sz w:val="20"/>
                <w:szCs w:val="20"/>
              </w:rPr>
              <w:t>Weeks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516" w14:textId="39C86B4D" w:rsidR="00674DF6" w:rsidRPr="00CE607B" w:rsidRDefault="007F1D74" w:rsidP="00D330EC">
            <w:pPr>
              <w:jc w:val="center"/>
              <w:rPr>
                <w:b/>
                <w:sz w:val="20"/>
                <w:szCs w:val="20"/>
              </w:rPr>
            </w:pPr>
            <w:r w:rsidRPr="00CE60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Topics of lectures</w:t>
            </w:r>
            <w:r w:rsidRPr="00CE607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E607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and practices</w:t>
            </w:r>
          </w:p>
        </w:tc>
      </w:tr>
      <w:tr w:rsidR="007F1D74" w:rsidRPr="00CE607B" w14:paraId="7488C41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6ABC" w14:textId="77777777" w:rsidR="007F1D74" w:rsidRPr="00CE607B" w:rsidRDefault="007F1D74" w:rsidP="007F1D74">
            <w:pPr>
              <w:jc w:val="center"/>
              <w:rPr>
                <w:bCs/>
              </w:rPr>
            </w:pPr>
            <w:r w:rsidRPr="00CE607B">
              <w:rPr>
                <w:bCs/>
              </w:rPr>
              <w:t>1.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3E7" w14:textId="2D213057" w:rsidR="007F1D74" w:rsidRPr="00CE607B" w:rsidRDefault="00106A9D" w:rsidP="007F1D74">
            <w:pPr>
              <w:jc w:val="both"/>
              <w:rPr>
                <w:bCs/>
              </w:rPr>
            </w:pPr>
            <w:r w:rsidRPr="00106A9D">
              <w:t>Technical acoustics.</w:t>
            </w:r>
            <w:r w:rsidRPr="00106A9D">
              <w:rPr>
                <w:b/>
                <w:bCs/>
              </w:rPr>
              <w:t xml:space="preserve"> </w:t>
            </w:r>
            <w:r w:rsidRPr="00106A9D">
              <w:rPr>
                <w:bCs/>
              </w:rPr>
              <w:t>Sound propagation. Three levels and phon</w:t>
            </w:r>
          </w:p>
        </w:tc>
      </w:tr>
      <w:tr w:rsidR="007F1D74" w:rsidRPr="00CE607B" w14:paraId="26AD5CF3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73830" w14:textId="77777777" w:rsidR="007F1D74" w:rsidRPr="00CE607B" w:rsidRDefault="007F1D74" w:rsidP="007F1D74">
            <w:pPr>
              <w:jc w:val="center"/>
              <w:rPr>
                <w:bCs/>
              </w:rPr>
            </w:pPr>
            <w:r w:rsidRPr="00CE607B">
              <w:rPr>
                <w:bCs/>
              </w:rPr>
              <w:t>2.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4936C46" w14:textId="09CF1AC6" w:rsidR="007F1D74" w:rsidRPr="00CE607B" w:rsidRDefault="00106A9D" w:rsidP="007F1D74">
            <w:pPr>
              <w:jc w:val="both"/>
              <w:rPr>
                <w:bCs/>
              </w:rPr>
            </w:pPr>
            <w:r w:rsidRPr="00106A9D">
              <w:t>Thermodynamics.</w:t>
            </w:r>
            <w:r w:rsidRPr="00106A9D">
              <w:rPr>
                <w:bCs/>
              </w:rPr>
              <w:t xml:space="preserve"> Absolute temperature scale. Thermal expansion of solids and liquids. Phase change. Heat and latent heat. State equation of ideal gases. Internal energy, work done by gas. First law of thermodynamics.</w:t>
            </w:r>
          </w:p>
        </w:tc>
      </w:tr>
      <w:tr w:rsidR="007F1D74" w:rsidRPr="00CE607B" w14:paraId="795EE0F0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8D7F" w14:textId="77777777" w:rsidR="007F1D74" w:rsidRPr="00CE607B" w:rsidRDefault="007F1D74" w:rsidP="007F1D74">
            <w:pPr>
              <w:jc w:val="center"/>
              <w:rPr>
                <w:bCs/>
              </w:rPr>
            </w:pPr>
            <w:r w:rsidRPr="00CE607B">
              <w:rPr>
                <w:bCs/>
              </w:rPr>
              <w:t>3.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5E83C52" w14:textId="3789D450" w:rsidR="007F1D74" w:rsidRPr="00CE607B" w:rsidRDefault="00106A9D" w:rsidP="007F1D74">
            <w:pPr>
              <w:jc w:val="both"/>
              <w:rPr>
                <w:bCs/>
              </w:rPr>
            </w:pPr>
            <w:r w:rsidRPr="00106A9D">
              <w:rPr>
                <w:bCs/>
              </w:rPr>
              <w:t>Special processes</w:t>
            </w:r>
            <w:r>
              <w:rPr>
                <w:bCs/>
              </w:rPr>
              <w:t xml:space="preserve"> in the p-V plane.</w:t>
            </w:r>
          </w:p>
        </w:tc>
      </w:tr>
      <w:tr w:rsidR="007F1D74" w:rsidRPr="00CE607B" w14:paraId="678909BE" w14:textId="77777777" w:rsidTr="00D330EC">
        <w:trPr>
          <w:trHeight w:val="33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5E82" w14:textId="77777777" w:rsidR="007F1D74" w:rsidRPr="00CE607B" w:rsidRDefault="007F1D74" w:rsidP="007F1D74">
            <w:pPr>
              <w:jc w:val="center"/>
              <w:rPr>
                <w:bCs/>
              </w:rPr>
            </w:pPr>
            <w:r w:rsidRPr="00CE607B">
              <w:rPr>
                <w:bCs/>
              </w:rPr>
              <w:t>4.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387E7CDD" w14:textId="5F3AA93B" w:rsidR="007F1D74" w:rsidRPr="00CE607B" w:rsidRDefault="00106A9D" w:rsidP="007F1D74">
            <w:pPr>
              <w:jc w:val="both"/>
              <w:rPr>
                <w:bCs/>
              </w:rPr>
            </w:pPr>
            <w:r w:rsidRPr="00106A9D">
              <w:rPr>
                <w:bCs/>
              </w:rPr>
              <w:t>Heat propagation. Second law of thermodynamics.  Thermal Conduction.</w:t>
            </w:r>
          </w:p>
        </w:tc>
      </w:tr>
      <w:tr w:rsidR="007F1D74" w:rsidRPr="00CE607B" w14:paraId="44CECF6F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A79A" w14:textId="77777777" w:rsidR="007F1D74" w:rsidRPr="00CE607B" w:rsidRDefault="007F1D74" w:rsidP="007F1D74">
            <w:pPr>
              <w:jc w:val="center"/>
              <w:rPr>
                <w:bCs/>
              </w:rPr>
            </w:pPr>
            <w:r w:rsidRPr="00CE607B">
              <w:rPr>
                <w:bCs/>
              </w:rPr>
              <w:t>5.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4AF56FCC" w14:textId="7A632238" w:rsidR="007F1D74" w:rsidRPr="00106A9D" w:rsidRDefault="00106A9D" w:rsidP="007F1D74">
            <w:pPr>
              <w:jc w:val="both"/>
            </w:pPr>
            <w:r w:rsidRPr="00106A9D">
              <w:t>Heat engines. Carnot cycle in p-V plane.</w:t>
            </w:r>
          </w:p>
        </w:tc>
      </w:tr>
      <w:tr w:rsidR="00FB63BA" w:rsidRPr="00CE607B" w14:paraId="4F42BAF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A57F" w14:textId="77777777" w:rsidR="00FB63BA" w:rsidRPr="00CE607B" w:rsidRDefault="00FB63BA" w:rsidP="00FB63BA">
            <w:pPr>
              <w:jc w:val="center"/>
              <w:rPr>
                <w:bCs/>
              </w:rPr>
            </w:pPr>
            <w:r w:rsidRPr="00CE607B">
              <w:rPr>
                <w:bCs/>
              </w:rPr>
              <w:t>6.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9F1E09C" w14:textId="6E23E82B" w:rsidR="00FB63BA" w:rsidRPr="00106A9D" w:rsidRDefault="00106A9D" w:rsidP="00FB63BA">
            <w:pPr>
              <w:jc w:val="both"/>
            </w:pPr>
            <w:r w:rsidRPr="00106A9D">
              <w:t>Electricity. Electric fields. Coulomb’s law. Motion of charged particles in a uniform electric field. Electric potential. Application of electrostatics</w:t>
            </w:r>
          </w:p>
        </w:tc>
      </w:tr>
      <w:tr w:rsidR="00FB63BA" w:rsidRPr="00CE607B" w14:paraId="7D3D3FF4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D43" w14:textId="77777777" w:rsidR="00FB63BA" w:rsidRPr="00CE607B" w:rsidRDefault="00FB63BA" w:rsidP="00FB63BA">
            <w:pPr>
              <w:jc w:val="center"/>
              <w:rPr>
                <w:bCs/>
              </w:rPr>
            </w:pPr>
            <w:r w:rsidRPr="00CE607B">
              <w:rPr>
                <w:bCs/>
              </w:rPr>
              <w:t>7.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1908AF64" w14:textId="543EF408" w:rsidR="00FB63BA" w:rsidRPr="00CE607B" w:rsidRDefault="00106A9D" w:rsidP="00FB63BA">
            <w:pPr>
              <w:jc w:val="both"/>
              <w:rPr>
                <w:bCs/>
              </w:rPr>
            </w:pPr>
            <w:r w:rsidRPr="00106A9D">
              <w:t>Capacitors. Combinations of capacitor.</w:t>
            </w:r>
          </w:p>
        </w:tc>
      </w:tr>
      <w:tr w:rsidR="00FB63BA" w:rsidRPr="00CE607B" w14:paraId="5F0691EB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6F6C" w14:textId="77777777" w:rsidR="00FB63BA" w:rsidRPr="00CE607B" w:rsidRDefault="00FB63BA" w:rsidP="00FB63BA">
            <w:pPr>
              <w:jc w:val="center"/>
              <w:rPr>
                <w:bCs/>
              </w:rPr>
            </w:pPr>
            <w:r w:rsidRPr="00CE607B">
              <w:rPr>
                <w:bCs/>
              </w:rPr>
              <w:t>8.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47E5EC5" w14:textId="75A419AC" w:rsidR="00FB63BA" w:rsidRPr="00CE607B" w:rsidRDefault="00106A9D" w:rsidP="00FB63BA">
            <w:pPr>
              <w:jc w:val="both"/>
              <w:rPr>
                <w:bCs/>
              </w:rPr>
            </w:pPr>
            <w:r w:rsidRPr="00106A9D">
              <w:t>Direct current (DC) circuits.</w:t>
            </w:r>
            <w:r w:rsidRPr="00106A9D">
              <w:rPr>
                <w:bCs/>
              </w:rPr>
              <w:t xml:space="preserve"> Electric current and resistance. Kirchhoff’s laws (junction and loop rule). RC circuit.</w:t>
            </w:r>
          </w:p>
        </w:tc>
      </w:tr>
      <w:tr w:rsidR="00FB63BA" w:rsidRPr="00CE607B" w14:paraId="4507687E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C2DC" w14:textId="77777777" w:rsidR="00FB63BA" w:rsidRPr="00CE607B" w:rsidRDefault="00FB63BA" w:rsidP="00FB63BA">
            <w:pPr>
              <w:jc w:val="center"/>
              <w:rPr>
                <w:bCs/>
              </w:rPr>
            </w:pPr>
            <w:r w:rsidRPr="00CE607B">
              <w:rPr>
                <w:bCs/>
              </w:rPr>
              <w:t>9.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2F82745" w14:textId="6ED0CA0E" w:rsidR="00FB63BA" w:rsidRPr="00CE607B" w:rsidRDefault="003B5FBE" w:rsidP="00FB63BA">
            <w:pPr>
              <w:jc w:val="both"/>
              <w:rPr>
                <w:bCs/>
              </w:rPr>
            </w:pPr>
            <w:r w:rsidRPr="00CE607B">
              <w:t xml:space="preserve">Written test </w:t>
            </w:r>
            <w:r>
              <w:t>1</w:t>
            </w:r>
            <w:r w:rsidRPr="00CE607B">
              <w:t>.</w:t>
            </w:r>
            <w:r>
              <w:t xml:space="preserve"> </w:t>
            </w:r>
            <w:r w:rsidRPr="003B5FBE">
              <w:rPr>
                <w:bCs/>
              </w:rPr>
              <w:t>Magnetism.</w:t>
            </w:r>
            <w:r w:rsidRPr="003B5FBE">
              <w:t xml:space="preserve"> Magnetic fields. Magnetic (Lorentz) force. Motion of a charged particle in a uniform magnetic field. Magnetic force between two parallel conductors. Faraday’s law of induction. </w:t>
            </w:r>
          </w:p>
        </w:tc>
      </w:tr>
      <w:tr w:rsidR="00FB63BA" w:rsidRPr="00CE607B" w14:paraId="396BE932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8F3A" w14:textId="77777777" w:rsidR="00FB63BA" w:rsidRPr="00CE607B" w:rsidRDefault="00FB63BA" w:rsidP="00FB63BA">
            <w:pPr>
              <w:jc w:val="center"/>
              <w:rPr>
                <w:bCs/>
              </w:rPr>
            </w:pPr>
            <w:r w:rsidRPr="00CE607B">
              <w:rPr>
                <w:bCs/>
              </w:rPr>
              <w:t>10.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6FC37BA9" w14:textId="6FCEE269" w:rsidR="00FB63BA" w:rsidRPr="00CE607B" w:rsidRDefault="003B5FBE" w:rsidP="00FB63BA">
            <w:pPr>
              <w:jc w:val="both"/>
              <w:rPr>
                <w:b/>
                <w:bCs/>
              </w:rPr>
            </w:pPr>
            <w:r w:rsidRPr="003B5FBE">
              <w:t>Alternating Current (AC) circuits. AC circuit powers.</w:t>
            </w:r>
            <w:r>
              <w:t xml:space="preserve"> </w:t>
            </w:r>
            <w:r w:rsidRPr="003B5FBE">
              <w:t>Transformer.</w:t>
            </w:r>
          </w:p>
        </w:tc>
      </w:tr>
      <w:tr w:rsidR="00FB63BA" w:rsidRPr="00CE607B" w14:paraId="495D9C00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0518" w14:textId="77777777" w:rsidR="00FB63BA" w:rsidRPr="00CE607B" w:rsidRDefault="00FB63BA" w:rsidP="00FB63BA">
            <w:pPr>
              <w:jc w:val="center"/>
              <w:rPr>
                <w:bCs/>
              </w:rPr>
            </w:pPr>
            <w:r w:rsidRPr="00CE607B">
              <w:rPr>
                <w:bCs/>
              </w:rPr>
              <w:t>11.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0F765312" w14:textId="5F217FBE" w:rsidR="00FB63BA" w:rsidRPr="0058185E" w:rsidRDefault="0058185E" w:rsidP="00FB63BA">
            <w:pPr>
              <w:jc w:val="both"/>
            </w:pPr>
            <w:r w:rsidRPr="0058185E">
              <w:t>Modern physics. Mass and energy. The photoelectric effect. Atomic physics. Size and density of the nuclei. Natural radioactivity. Atomic power station in Paks. Safety and waste disposal.</w:t>
            </w:r>
          </w:p>
        </w:tc>
      </w:tr>
      <w:tr w:rsidR="00FB63BA" w:rsidRPr="00CE607B" w14:paraId="5916C53B" w14:textId="77777777" w:rsidTr="008E1457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8A43" w14:textId="77777777" w:rsidR="00FB63BA" w:rsidRPr="00CE607B" w:rsidRDefault="00FB63BA" w:rsidP="00FB63BA">
            <w:pPr>
              <w:jc w:val="center"/>
              <w:rPr>
                <w:bCs/>
              </w:rPr>
            </w:pPr>
            <w:r w:rsidRPr="00CE607B">
              <w:rPr>
                <w:bCs/>
              </w:rPr>
              <w:t>12.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62F325" w14:textId="3A1EF791" w:rsidR="00FB63BA" w:rsidRPr="00CE607B" w:rsidRDefault="0058185E" w:rsidP="00FB63BA">
            <w:pPr>
              <w:jc w:val="both"/>
              <w:rPr>
                <w:b/>
                <w:bCs/>
              </w:rPr>
            </w:pPr>
            <w:r w:rsidRPr="0058185E">
              <w:t>Atomic physics. Size and density of the nuclei. Binding energy.</w:t>
            </w:r>
            <w:r>
              <w:t xml:space="preserve"> </w:t>
            </w:r>
            <w:r w:rsidRPr="0058185E">
              <w:t>Nuclear fission.</w:t>
            </w:r>
            <w:r>
              <w:t xml:space="preserve"> </w:t>
            </w:r>
            <w:r w:rsidRPr="0058185E">
              <w:t>Natural radioactivity.</w:t>
            </w:r>
          </w:p>
        </w:tc>
      </w:tr>
      <w:tr w:rsidR="00FB63BA" w:rsidRPr="00CE607B" w14:paraId="73D32C86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4CC3" w14:textId="77777777" w:rsidR="00FB63BA" w:rsidRPr="00CE607B" w:rsidRDefault="00FB63BA" w:rsidP="00FB63BA">
            <w:pPr>
              <w:jc w:val="center"/>
              <w:rPr>
                <w:bCs/>
              </w:rPr>
            </w:pPr>
            <w:r w:rsidRPr="00CE607B">
              <w:rPr>
                <w:bCs/>
              </w:rPr>
              <w:t>13.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922B6FE" w14:textId="6ABD273F" w:rsidR="00FB63BA" w:rsidRPr="00CE607B" w:rsidRDefault="0058185E" w:rsidP="00FB63BA">
            <w:pPr>
              <w:jc w:val="both"/>
              <w:rPr>
                <w:b/>
                <w:bCs/>
              </w:rPr>
            </w:pPr>
            <w:r w:rsidRPr="0058185E">
              <w:t xml:space="preserve"> Atomic power station in Paks. Safety and waste disposal.</w:t>
            </w:r>
            <w:r>
              <w:t xml:space="preserve"> </w:t>
            </w:r>
            <w:r w:rsidRPr="00CE607B">
              <w:t xml:space="preserve">Written test </w:t>
            </w:r>
            <w:r>
              <w:t>2</w:t>
            </w:r>
            <w:r w:rsidRPr="00CE607B">
              <w:t>.</w:t>
            </w:r>
          </w:p>
        </w:tc>
      </w:tr>
      <w:tr w:rsidR="00674DF6" w:rsidRPr="00CE607B" w14:paraId="466A4EB6" w14:textId="77777777" w:rsidTr="00D330EC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135C" w14:textId="77777777" w:rsidR="00674DF6" w:rsidRPr="00CE607B" w:rsidRDefault="00674DF6" w:rsidP="00D330EC">
            <w:pPr>
              <w:jc w:val="center"/>
              <w:rPr>
                <w:bCs/>
              </w:rPr>
            </w:pPr>
            <w:r w:rsidRPr="00CE607B">
              <w:rPr>
                <w:bCs/>
              </w:rPr>
              <w:t>14.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BD35B82" w14:textId="1818A97F" w:rsidR="00674DF6" w:rsidRPr="00CE607B" w:rsidRDefault="00FB63BA" w:rsidP="00D330EC">
            <w:pPr>
              <w:jc w:val="both"/>
              <w:rPr>
                <w:b/>
                <w:bCs/>
              </w:rPr>
            </w:pPr>
            <w:r w:rsidRPr="00CE607B">
              <w:t xml:space="preserve">Summary of full semester. </w:t>
            </w:r>
            <w:r w:rsidRPr="00CE607B">
              <w:rPr>
                <w:rFonts w:ascii="Times New Roman" w:hAnsi="Times New Roman"/>
              </w:rPr>
              <w:t>Replacement written test and solving the test.</w:t>
            </w:r>
          </w:p>
        </w:tc>
      </w:tr>
      <w:tr w:rsidR="00204342" w:rsidRPr="00CE607B" w14:paraId="6488C861" w14:textId="77777777" w:rsidTr="00D330EC">
        <w:trPr>
          <w:trHeight w:val="360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5A76B4" w14:textId="0AEB61AB" w:rsidR="00204342" w:rsidRPr="00CE607B" w:rsidRDefault="00F61A1C" w:rsidP="00204342">
            <w:pPr>
              <w:jc w:val="center"/>
              <w:rPr>
                <w:rFonts w:eastAsia="Arial Unicode MS"/>
                <w:b/>
              </w:rPr>
            </w:pPr>
            <w:r w:rsidRPr="00F61A1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Mid-semester requirements:</w:t>
            </w:r>
          </w:p>
        </w:tc>
      </w:tr>
      <w:tr w:rsidR="00204342" w:rsidRPr="00CE607B" w14:paraId="0324F280" w14:textId="77777777" w:rsidTr="00D330EC">
        <w:trPr>
          <w:trHeight w:val="69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6E7C2E24" w14:textId="44B453F8" w:rsidR="00204342" w:rsidRPr="00CE607B" w:rsidRDefault="00204342" w:rsidP="00204342">
            <w:pPr>
              <w:rPr>
                <w:rFonts w:eastAsia="Arial Unicode MS"/>
                <w:i/>
              </w:rPr>
            </w:pPr>
            <w:r w:rsidRPr="00CE607B">
              <w:rPr>
                <w:rFonts w:ascii="Arial" w:hAnsi="Arial" w:cs="Arial"/>
                <w:i/>
                <w:iCs/>
                <w:sz w:val="20"/>
                <w:szCs w:val="20"/>
              </w:rPr>
              <w:t>Attendance at lectures and practices:</w:t>
            </w:r>
          </w:p>
          <w:p w14:paraId="004571A2" w14:textId="360C69F2" w:rsidR="00204342" w:rsidRPr="00CE607B" w:rsidRDefault="00204342" w:rsidP="00204342">
            <w:pPr>
              <w:rPr>
                <w:rFonts w:eastAsia="Arial Unicode MS"/>
                <w:bCs/>
              </w:rPr>
            </w:pPr>
            <w:r w:rsidRPr="00CE607B">
              <w:rPr>
                <w:rFonts w:ascii="Arial" w:hAnsi="Arial" w:cs="Arial"/>
                <w:sz w:val="20"/>
                <w:szCs w:val="20"/>
              </w:rPr>
              <w:t>It is compulsory to attend the lectures and practices. The rules of education and exam directory (</w:t>
            </w:r>
            <w:r w:rsidR="0058185E">
              <w:rPr>
                <w:rFonts w:ascii="Arial" w:hAnsi="Arial" w:cs="Arial"/>
                <w:sz w:val="20"/>
                <w:szCs w:val="20"/>
              </w:rPr>
              <w:t>RFB</w:t>
            </w:r>
            <w:r w:rsidRPr="00CE607B">
              <w:rPr>
                <w:rFonts w:ascii="Arial" w:hAnsi="Arial" w:cs="Arial"/>
                <w:sz w:val="20"/>
                <w:szCs w:val="20"/>
              </w:rPr>
              <w:t>) are the guidelines.</w:t>
            </w:r>
          </w:p>
        </w:tc>
      </w:tr>
      <w:tr w:rsidR="00204342" w:rsidRPr="00CE607B" w14:paraId="7CEB474A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B77D724" w14:textId="0CA1E237" w:rsidR="00204342" w:rsidRPr="00CE607B" w:rsidRDefault="00204342" w:rsidP="00204342">
            <w:pPr>
              <w:rPr>
                <w:rFonts w:eastAsia="Arial Unicode MS"/>
                <w:i/>
              </w:rPr>
            </w:pPr>
            <w:r w:rsidRPr="00CE607B">
              <w:rPr>
                <w:rFonts w:eastAsia="Arial Unicode MS"/>
                <w:i/>
              </w:rPr>
              <w:t>Tests:</w:t>
            </w:r>
          </w:p>
          <w:p w14:paraId="1DA7B615" w14:textId="42AD2E3E" w:rsidR="00204342" w:rsidRPr="00CE607B" w:rsidRDefault="00204342" w:rsidP="00204342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</w:pPr>
            <w:r w:rsidRPr="00CE607B">
              <w:t>Written test 1</w:t>
            </w:r>
            <w:r w:rsidR="00B3097F">
              <w:t xml:space="preserve">: problems solving and questions </w:t>
            </w:r>
            <w:r w:rsidR="00B3097F" w:rsidRPr="00CE607B">
              <w:t>(</w:t>
            </w:r>
            <w:r w:rsidR="00A65CB2" w:rsidRPr="00CE607B">
              <w:t>50 points)</w:t>
            </w:r>
            <w:r w:rsidRPr="00CE607B">
              <w:t xml:space="preserve"> on the week </w:t>
            </w:r>
            <w:r w:rsidR="0058185E">
              <w:t>9</w:t>
            </w:r>
            <w:r w:rsidRPr="00CE607B">
              <w:t>.</w:t>
            </w:r>
          </w:p>
          <w:p w14:paraId="4600FA1A" w14:textId="43306AAA" w:rsidR="00204342" w:rsidRPr="00CE607B" w:rsidRDefault="00204342" w:rsidP="00204342">
            <w:pPr>
              <w:widowControl w:val="0"/>
              <w:autoSpaceDE w:val="0"/>
              <w:autoSpaceDN w:val="0"/>
              <w:adjustRightInd w:val="0"/>
              <w:spacing w:before="40" w:after="40"/>
              <w:jc w:val="both"/>
            </w:pPr>
            <w:r w:rsidRPr="00CE607B">
              <w:t>Written test 2</w:t>
            </w:r>
            <w:r w:rsidR="00B3097F">
              <w:t>:</w:t>
            </w:r>
            <w:r w:rsidR="00A65CB2" w:rsidRPr="00CE607B">
              <w:t xml:space="preserve"> </w:t>
            </w:r>
            <w:r w:rsidR="00B3097F">
              <w:t xml:space="preserve">problems solving and questions </w:t>
            </w:r>
            <w:r w:rsidR="00A65CB2" w:rsidRPr="00CE607B">
              <w:t>(50 points)</w:t>
            </w:r>
            <w:r w:rsidRPr="00CE607B">
              <w:t xml:space="preserve"> on the week 13.</w:t>
            </w:r>
          </w:p>
          <w:p w14:paraId="3B245C07" w14:textId="5C8B5390" w:rsidR="00204342" w:rsidRPr="00CE607B" w:rsidRDefault="00204342" w:rsidP="00204342">
            <w:pPr>
              <w:rPr>
                <w:rFonts w:eastAsia="Arial Unicode MS"/>
                <w:b/>
              </w:rPr>
            </w:pPr>
            <w:r w:rsidRPr="00CE607B">
              <w:t>Replacement written test on the week 14.</w:t>
            </w:r>
          </w:p>
        </w:tc>
      </w:tr>
      <w:tr w:rsidR="00204342" w:rsidRPr="00CE607B" w14:paraId="4666BAA3" w14:textId="77777777" w:rsidTr="00D330EC">
        <w:trPr>
          <w:trHeight w:val="150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12BB8AA" w14:textId="75582227" w:rsidR="00204342" w:rsidRPr="00CE607B" w:rsidRDefault="00204342" w:rsidP="00204342">
            <w:pPr>
              <w:jc w:val="both"/>
              <w:rPr>
                <w:rFonts w:eastAsia="Arial Unicode MS"/>
                <w:bCs/>
              </w:rPr>
            </w:pPr>
            <w:r w:rsidRPr="00CE607B">
              <w:rPr>
                <w:rFonts w:ascii="Arial" w:hAnsi="Arial" w:cs="Arial"/>
                <w:i/>
                <w:iCs/>
                <w:sz w:val="20"/>
                <w:szCs w:val="20"/>
              </w:rPr>
              <w:t>Requirements for qualification:</w:t>
            </w:r>
          </w:p>
          <w:p w14:paraId="2F8C7992" w14:textId="11B22343" w:rsidR="0058185E" w:rsidRPr="0058185E" w:rsidRDefault="00A65CB2" w:rsidP="00B3097F">
            <w:pPr>
              <w:jc w:val="center"/>
              <w:rPr>
                <w:sz w:val="20"/>
                <w:szCs w:val="20"/>
              </w:rPr>
            </w:pPr>
            <w:r w:rsidRPr="00CE607B">
              <w:rPr>
                <w:sz w:val="20"/>
                <w:szCs w:val="20"/>
              </w:rPr>
              <w:t>Two written tests. Total points: 100 (= 2·50 points)</w:t>
            </w:r>
            <w:r w:rsidR="00B3097F">
              <w:rPr>
                <w:sz w:val="20"/>
                <w:szCs w:val="20"/>
              </w:rPr>
              <w:t xml:space="preserve">, </w:t>
            </w:r>
            <w:r w:rsidR="0058185E" w:rsidRPr="0058185E">
              <w:rPr>
                <w:sz w:val="20"/>
                <w:szCs w:val="20"/>
              </w:rPr>
              <w:t>if the score is &gt; 40 points (successful) → signature.</w:t>
            </w:r>
          </w:p>
          <w:p w14:paraId="217D0373" w14:textId="5B1460B4" w:rsidR="00B3097F" w:rsidRPr="00B3097F" w:rsidRDefault="00B3097F" w:rsidP="00B30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 w</w:t>
            </w:r>
            <w:r w:rsidRPr="00B3097F">
              <w:rPr>
                <w:sz w:val="20"/>
                <w:szCs w:val="20"/>
              </w:rPr>
              <w:t>ritten test will be by the contact form.</w:t>
            </w:r>
          </w:p>
          <w:p w14:paraId="5BEA4BB1" w14:textId="13F09FB8" w:rsidR="00204342" w:rsidRPr="00B3097F" w:rsidRDefault="00B3097F" w:rsidP="00B3097F">
            <w:pPr>
              <w:jc w:val="center"/>
              <w:rPr>
                <w:sz w:val="20"/>
                <w:szCs w:val="20"/>
              </w:rPr>
            </w:pPr>
            <w:r w:rsidRPr="00B3097F">
              <w:rPr>
                <w:sz w:val="20"/>
                <w:szCs w:val="20"/>
              </w:rPr>
              <w:t xml:space="preserve"> Total points</w:t>
            </w:r>
            <w:r>
              <w:rPr>
                <w:sz w:val="20"/>
                <w:szCs w:val="20"/>
              </w:rPr>
              <w:t xml:space="preserve"> of the exam test </w:t>
            </w:r>
            <w:r w:rsidRPr="00B3097F">
              <w:rPr>
                <w:sz w:val="20"/>
                <w:szCs w:val="20"/>
              </w:rPr>
              <w:t xml:space="preserve">100 points. </w:t>
            </w:r>
            <w:r>
              <w:rPr>
                <w:sz w:val="20"/>
                <w:szCs w:val="20"/>
              </w:rPr>
              <w:t>Exam</w:t>
            </w:r>
            <w:r w:rsidRPr="00B3097F">
              <w:rPr>
                <w:sz w:val="20"/>
                <w:szCs w:val="20"/>
              </w:rPr>
              <w:t xml:space="preserve"> marks: 85-100%: excellent (5), 70-84%: good (4), 55-69%: average (3), 40-54%: pass (2), 0-39%: fail (1)</w:t>
            </w:r>
          </w:p>
        </w:tc>
      </w:tr>
      <w:tr w:rsidR="00204342" w:rsidRPr="00CE607B" w14:paraId="66B2E203" w14:textId="77777777" w:rsidTr="00D330EC">
        <w:tblPrEx>
          <w:tblLook w:val="0000" w:firstRow="0" w:lastRow="0" w:firstColumn="0" w:lastColumn="0" w:noHBand="0" w:noVBand="0"/>
        </w:tblPrEx>
        <w:trPr>
          <w:trHeight w:val="316"/>
        </w:trPr>
        <w:tc>
          <w:tcPr>
            <w:tcW w:w="8789" w:type="dxa"/>
            <w:gridSpan w:val="5"/>
          </w:tcPr>
          <w:p w14:paraId="6E12EA49" w14:textId="4F067397" w:rsidR="00204342" w:rsidRPr="00CE607B" w:rsidRDefault="00F61A1C" w:rsidP="0020434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F61A1C">
              <w:rPr>
                <w:b/>
                <w:bCs/>
                <w:i/>
              </w:rPr>
              <w:t>Professional competencies:</w:t>
            </w:r>
          </w:p>
        </w:tc>
      </w:tr>
      <w:tr w:rsidR="00204342" w:rsidRPr="00CE607B" w14:paraId="29C721A4" w14:textId="77777777" w:rsidTr="00D330EC">
        <w:trPr>
          <w:trHeight w:val="2232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A9126" w14:textId="1CDD69DD" w:rsidR="00A65CB2" w:rsidRPr="00CE607B" w:rsidRDefault="00A65CB2" w:rsidP="00A65CB2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sz w:val="22"/>
                <w:szCs w:val="22"/>
              </w:rPr>
            </w:pPr>
            <w:r w:rsidRPr="00CE607B">
              <w:rPr>
                <w:sz w:val="22"/>
                <w:szCs w:val="22"/>
              </w:rPr>
              <w:t>Knowledge of the general and specific mathematical, scientific and social principles, rules and contexts necessary for the study of engineering.</w:t>
            </w:r>
          </w:p>
          <w:p w14:paraId="060F1E0C" w14:textId="346DF23E" w:rsidR="00A65CB2" w:rsidRPr="00CE607B" w:rsidRDefault="00A65CB2" w:rsidP="00A65CB2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sz w:val="22"/>
                <w:szCs w:val="22"/>
              </w:rPr>
            </w:pPr>
            <w:r w:rsidRPr="00CE607B">
              <w:rPr>
                <w:sz w:val="22"/>
                <w:szCs w:val="22"/>
              </w:rPr>
              <w:t>Their multidisciplinary knowledge enables them to participate creatively in engineering work and to adapt to constantly changing requirements.</w:t>
            </w:r>
          </w:p>
          <w:p w14:paraId="0D007187" w14:textId="1DF36103" w:rsidR="00A65CB2" w:rsidRPr="00CE607B" w:rsidRDefault="00A65CB2" w:rsidP="00A65CB2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sz w:val="22"/>
                <w:szCs w:val="22"/>
              </w:rPr>
            </w:pPr>
            <w:r w:rsidRPr="00CE607B">
              <w:rPr>
                <w:sz w:val="22"/>
                <w:szCs w:val="22"/>
              </w:rPr>
              <w:t>Open to professional cooperation with professionals in other fields related to their profession.</w:t>
            </w:r>
          </w:p>
          <w:p w14:paraId="6BD3C389" w14:textId="3866608B" w:rsidR="004F7F85" w:rsidRPr="004F7F85" w:rsidRDefault="00A65CB2" w:rsidP="004F7F85">
            <w:pPr>
              <w:pStyle w:val="paragraph"/>
              <w:numPr>
                <w:ilvl w:val="0"/>
                <w:numId w:val="5"/>
              </w:numPr>
              <w:spacing w:after="0"/>
              <w:textAlignment w:val="baseline"/>
              <w:rPr>
                <w:sz w:val="22"/>
                <w:szCs w:val="22"/>
              </w:rPr>
            </w:pPr>
            <w:r w:rsidRPr="00CE607B">
              <w:rPr>
                <w:sz w:val="22"/>
                <w:szCs w:val="22"/>
              </w:rPr>
              <w:t>Strive to continuously improve their knowledge and keep their knowledge of the world up to date through self-education.</w:t>
            </w:r>
          </w:p>
          <w:p w14:paraId="6E2558A8" w14:textId="0909CFC5" w:rsidR="00204342" w:rsidRPr="00CE607B" w:rsidRDefault="00204342" w:rsidP="00A65CB2">
            <w:pPr>
              <w:pStyle w:val="paragraph"/>
              <w:spacing w:after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  <w:tr w:rsidR="00204342" w:rsidRPr="00CE607B" w14:paraId="70411A19" w14:textId="77777777" w:rsidTr="00D330EC"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6C0" w14:textId="0AC7EE96" w:rsidR="00204342" w:rsidRPr="00CE607B" w:rsidRDefault="00A65CB2" w:rsidP="00204342">
            <w:pPr>
              <w:jc w:val="center"/>
              <w:rPr>
                <w:b/>
                <w:bCs/>
              </w:rPr>
            </w:pPr>
            <w:r w:rsidRPr="00CE607B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L</w:t>
            </w:r>
            <w:r w:rsidRPr="00CE607B">
              <w:rPr>
                <w:rFonts w:ascii="Arial" w:hAnsi="Arial" w:cs="Arial"/>
                <w:b/>
                <w:bCs/>
                <w:sz w:val="20"/>
                <w:szCs w:val="20"/>
              </w:rPr>
              <w:t>iterature</w:t>
            </w:r>
          </w:p>
        </w:tc>
      </w:tr>
      <w:tr w:rsidR="00204342" w:rsidRPr="00CE607B" w14:paraId="31D53D28" w14:textId="77777777" w:rsidTr="00D330EC">
        <w:trPr>
          <w:trHeight w:val="848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335EF" w14:textId="77777777" w:rsidR="00204342" w:rsidRPr="00CE607B" w:rsidRDefault="00204342" w:rsidP="0020434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spellingerror"/>
                <w:sz w:val="22"/>
                <w:szCs w:val="22"/>
              </w:rPr>
            </w:pPr>
          </w:p>
          <w:p w14:paraId="2EEE76FB" w14:textId="77777777" w:rsidR="00A65CB2" w:rsidRPr="00CE607B" w:rsidRDefault="00A65CB2" w:rsidP="00A65CB2">
            <w:pPr>
              <w:pStyle w:val="Felsorol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E607B">
              <w:rPr>
                <w:sz w:val="22"/>
                <w:szCs w:val="22"/>
              </w:rPr>
              <w:t>Serway Jewett: Physics for Scientist and Engineers</w:t>
            </w:r>
          </w:p>
          <w:p w14:paraId="0D573C60" w14:textId="77777777" w:rsidR="00A65CB2" w:rsidRPr="00CE607B" w:rsidRDefault="00A65CB2" w:rsidP="00A65CB2">
            <w:pPr>
              <w:pStyle w:val="Felsorol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CE607B">
              <w:rPr>
                <w:sz w:val="22"/>
                <w:szCs w:val="22"/>
              </w:rPr>
              <w:t xml:space="preserve">Lóránt Szabó: Physics for Undergraduate Students </w:t>
            </w:r>
          </w:p>
          <w:p w14:paraId="629DF424" w14:textId="16B0A1D1" w:rsidR="00A65CB2" w:rsidRPr="00CE607B" w:rsidRDefault="00A65CB2" w:rsidP="00A65CB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  <w:r w:rsidRPr="00CE607B">
              <w:rPr>
                <w:sz w:val="22"/>
                <w:szCs w:val="22"/>
              </w:rPr>
              <w:t>Lóránt Szabó: The World of Engineering Mechanics (electronic book)</w:t>
            </w:r>
          </w:p>
          <w:p w14:paraId="61346360" w14:textId="77777777" w:rsidR="00204342" w:rsidRPr="00CE607B" w:rsidRDefault="00204342" w:rsidP="00204342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sz w:val="22"/>
                <w:szCs w:val="22"/>
              </w:rPr>
            </w:pPr>
          </w:p>
        </w:tc>
      </w:tr>
    </w:tbl>
    <w:p w14:paraId="6C97C33C" w14:textId="579A00BA" w:rsidR="00087DDC" w:rsidRPr="00674DF6" w:rsidRDefault="00087DDC" w:rsidP="00674DF6">
      <w:pPr>
        <w:rPr>
          <w:sz w:val="36"/>
          <w:szCs w:val="36"/>
        </w:rPr>
      </w:pPr>
    </w:p>
    <w:sectPr w:rsidR="00087DDC" w:rsidRPr="00674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B06D02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1072A2"/>
    <w:multiLevelType w:val="hybridMultilevel"/>
    <w:tmpl w:val="A0F8DF3A"/>
    <w:lvl w:ilvl="0" w:tplc="BA96A3E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F0E49"/>
    <w:multiLevelType w:val="hybridMultilevel"/>
    <w:tmpl w:val="9230B906"/>
    <w:lvl w:ilvl="0" w:tplc="23DC3A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91DD7"/>
    <w:multiLevelType w:val="hybridMultilevel"/>
    <w:tmpl w:val="9996B4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30903"/>
    <w:multiLevelType w:val="hybridMultilevel"/>
    <w:tmpl w:val="AC826A18"/>
    <w:lvl w:ilvl="0" w:tplc="223E2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B7835"/>
    <w:multiLevelType w:val="hybridMultilevel"/>
    <w:tmpl w:val="C4AEC3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E210A"/>
    <w:multiLevelType w:val="hybridMultilevel"/>
    <w:tmpl w:val="85A45F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650014">
    <w:abstractNumId w:val="2"/>
  </w:num>
  <w:num w:numId="2" w16cid:durableId="1404599557">
    <w:abstractNumId w:val="1"/>
  </w:num>
  <w:num w:numId="3" w16cid:durableId="2035569347">
    <w:abstractNumId w:val="3"/>
  </w:num>
  <w:num w:numId="4" w16cid:durableId="1495219881">
    <w:abstractNumId w:val="5"/>
  </w:num>
  <w:num w:numId="5" w16cid:durableId="987173548">
    <w:abstractNumId w:val="4"/>
  </w:num>
  <w:num w:numId="6" w16cid:durableId="1646816435">
    <w:abstractNumId w:val="6"/>
  </w:num>
  <w:num w:numId="7" w16cid:durableId="1138303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CC"/>
    <w:rsid w:val="000402FC"/>
    <w:rsid w:val="000831AA"/>
    <w:rsid w:val="00087DDC"/>
    <w:rsid w:val="00106A9D"/>
    <w:rsid w:val="00146BBC"/>
    <w:rsid w:val="00176F68"/>
    <w:rsid w:val="001C654A"/>
    <w:rsid w:val="001F5F85"/>
    <w:rsid w:val="00204342"/>
    <w:rsid w:val="002141CC"/>
    <w:rsid w:val="0025241A"/>
    <w:rsid w:val="00255FF4"/>
    <w:rsid w:val="00276EBA"/>
    <w:rsid w:val="002A44F7"/>
    <w:rsid w:val="00322B7F"/>
    <w:rsid w:val="00331138"/>
    <w:rsid w:val="00332795"/>
    <w:rsid w:val="003B5FBE"/>
    <w:rsid w:val="00461212"/>
    <w:rsid w:val="004F7F85"/>
    <w:rsid w:val="005243C4"/>
    <w:rsid w:val="0058185E"/>
    <w:rsid w:val="00585727"/>
    <w:rsid w:val="00674DF6"/>
    <w:rsid w:val="00676336"/>
    <w:rsid w:val="006F243B"/>
    <w:rsid w:val="00712BF2"/>
    <w:rsid w:val="007543B7"/>
    <w:rsid w:val="007929F5"/>
    <w:rsid w:val="007F1D74"/>
    <w:rsid w:val="007F5B0E"/>
    <w:rsid w:val="00902FB2"/>
    <w:rsid w:val="00933D95"/>
    <w:rsid w:val="00977944"/>
    <w:rsid w:val="009A1787"/>
    <w:rsid w:val="00A03F86"/>
    <w:rsid w:val="00A1501B"/>
    <w:rsid w:val="00A65CB2"/>
    <w:rsid w:val="00AE6478"/>
    <w:rsid w:val="00B3097F"/>
    <w:rsid w:val="00B30E3E"/>
    <w:rsid w:val="00B53791"/>
    <w:rsid w:val="00B57355"/>
    <w:rsid w:val="00B676F0"/>
    <w:rsid w:val="00BF3240"/>
    <w:rsid w:val="00C20754"/>
    <w:rsid w:val="00C45F06"/>
    <w:rsid w:val="00CA2F33"/>
    <w:rsid w:val="00CB4422"/>
    <w:rsid w:val="00CE607B"/>
    <w:rsid w:val="00CE7F24"/>
    <w:rsid w:val="00CF1EE2"/>
    <w:rsid w:val="00D63111"/>
    <w:rsid w:val="00D820B0"/>
    <w:rsid w:val="00DC6636"/>
    <w:rsid w:val="00E41B4A"/>
    <w:rsid w:val="00E66D9F"/>
    <w:rsid w:val="00E83C89"/>
    <w:rsid w:val="00E9596B"/>
    <w:rsid w:val="00E972D8"/>
    <w:rsid w:val="00EB4E9E"/>
    <w:rsid w:val="00EF41D2"/>
    <w:rsid w:val="00F0444F"/>
    <w:rsid w:val="00F61A1C"/>
    <w:rsid w:val="00F70372"/>
    <w:rsid w:val="00FA6103"/>
    <w:rsid w:val="00FB63BA"/>
    <w:rsid w:val="00FC7085"/>
    <w:rsid w:val="00FF6F30"/>
    <w:rsid w:val="366BE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C5B"/>
  <w15:docId w15:val="{78BCDF82-E3F5-46F4-B023-7AEF134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paragraph" w:styleId="Cmsor2">
    <w:name w:val="heading 2"/>
    <w:basedOn w:val="Norml"/>
    <w:next w:val="Norml"/>
    <w:link w:val="Cmsor2Char"/>
    <w:qFormat/>
    <w:rsid w:val="002141CC"/>
    <w:pPr>
      <w:keepNext/>
      <w:widowControl w:val="0"/>
      <w:autoSpaceDE w:val="0"/>
      <w:autoSpaceDN w:val="0"/>
      <w:adjustRightInd w:val="0"/>
      <w:spacing w:before="40" w:after="40" w:line="240" w:lineRule="auto"/>
      <w:outlineLvl w:val="1"/>
    </w:pPr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2141CC"/>
    <w:rPr>
      <w:rFonts w:ascii="Arial" w:eastAsia="Times New Roman" w:hAnsi="Arial" w:cs="Times New Roman"/>
      <w:i/>
      <w:iCs/>
      <w:kern w:val="0"/>
      <w:sz w:val="20"/>
      <w:szCs w:val="24"/>
      <w14:ligatures w14:val="none"/>
    </w:rPr>
  </w:style>
  <w:style w:type="paragraph" w:customStyle="1" w:styleId="Lers">
    <w:name w:val="Leírás"/>
    <w:basedOn w:val="Norml"/>
    <w:rsid w:val="002141CC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Listaszerbekezds">
    <w:name w:val="List Paragraph"/>
    <w:basedOn w:val="Norml"/>
    <w:qFormat/>
    <w:rsid w:val="00EB4E9E"/>
    <w:pPr>
      <w:ind w:left="720"/>
      <w:contextualSpacing/>
    </w:pPr>
  </w:style>
  <w:style w:type="paragraph" w:customStyle="1" w:styleId="paragraph">
    <w:name w:val="paragraph"/>
    <w:basedOn w:val="Norml"/>
    <w:rsid w:val="00674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customStyle="1" w:styleId="normaltextrun">
    <w:name w:val="normaltextrun"/>
    <w:basedOn w:val="Bekezdsalapbettpusa"/>
    <w:rsid w:val="00674DF6"/>
  </w:style>
  <w:style w:type="character" w:customStyle="1" w:styleId="eop">
    <w:name w:val="eop"/>
    <w:basedOn w:val="Bekezdsalapbettpusa"/>
    <w:rsid w:val="00674DF6"/>
  </w:style>
  <w:style w:type="character" w:customStyle="1" w:styleId="spellingerror">
    <w:name w:val="spellingerror"/>
    <w:basedOn w:val="Bekezdsalapbettpusa"/>
    <w:rsid w:val="00674DF6"/>
  </w:style>
  <w:style w:type="paragraph" w:styleId="Felsorols2">
    <w:name w:val="List Bullet 2"/>
    <w:basedOn w:val="Norml"/>
    <w:autoRedefine/>
    <w:rsid w:val="00A65CB2"/>
    <w:pPr>
      <w:numPr>
        <w:numId w:val="7"/>
      </w:numPr>
      <w:tabs>
        <w:tab w:val="clear" w:pos="643"/>
        <w:tab w:val="num" w:pos="355"/>
      </w:tabs>
      <w:spacing w:after="0" w:line="240" w:lineRule="auto"/>
      <w:ind w:left="355" w:hanging="242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A4063-2204-4E8D-9CFA-3838F4BB2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6FD0FB-05D8-4AEE-AB8C-AE4F09B697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912C49-D8E2-4F16-AEB4-296D1F6BF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61840E-CBC5-4281-A42D-7C470905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436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Bodáné Dr. Kendrovics Rita</dc:creator>
  <cp:keywords/>
  <dc:description/>
  <cp:lastModifiedBy>Dr. Szabó Lóránt</cp:lastModifiedBy>
  <cp:revision>6</cp:revision>
  <dcterms:created xsi:type="dcterms:W3CDTF">2025-02-20T17:54:00Z</dcterms:created>
  <dcterms:modified xsi:type="dcterms:W3CDTF">2025-02-21T06:24:00Z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