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919"/>
        <w:gridCol w:w="1932"/>
        <w:gridCol w:w="2254"/>
        <w:gridCol w:w="1946"/>
      </w:tblGrid>
      <w:tr w:rsidR="00251755" w:rsidRPr="00251755" w14:paraId="7ED25F47" w14:textId="77777777" w:rsidTr="00B90357"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913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28F8680B" w14:textId="77777777" w:rsidR="00251755" w:rsidRPr="00251755" w:rsidRDefault="00251755" w:rsidP="002517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Vízgyűjtő- és csapadékvíz gazdálkodás</w:t>
            </w:r>
          </w:p>
          <w:p w14:paraId="5CBC352D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E9E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4621D04A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RKWCG1HBLF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388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579305AF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8+8+0</w:t>
            </w:r>
          </w:p>
          <w:p w14:paraId="3E4DEA1C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E5A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5</w:t>
            </w:r>
          </w:p>
          <w:p w14:paraId="7C9C95CA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: </w:t>
            </w:r>
            <w:r w:rsidRPr="00251755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v</w:t>
            </w:r>
          </w:p>
          <w:p w14:paraId="1E2B5115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251755" w:rsidRPr="00251755" w14:paraId="08F8287E" w14:textId="77777777" w:rsidTr="00B90357"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006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2D4AF7D6" w14:textId="77777777" w:rsidR="00251755" w:rsidRDefault="00251755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Bodáné Dr. Kendrovics Rita</w:t>
            </w:r>
          </w:p>
          <w:p w14:paraId="1C65B674" w14:textId="77777777" w:rsidR="00CC58B9" w:rsidRDefault="00CC58B9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Oktató:</w:t>
            </w:r>
          </w:p>
          <w:p w14:paraId="2BE62C4C" w14:textId="77777777" w:rsidR="00CC58B9" w:rsidRDefault="00CC58B9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Dr. Major Veronika</w:t>
            </w:r>
          </w:p>
          <w:p w14:paraId="383F827D" w14:textId="19E86AD8" w:rsidR="00CC58B9" w:rsidRPr="00251755" w:rsidRDefault="00CC58B9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Oszoly Tamás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5FF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33234AED" w14:textId="77777777" w:rsidR="00251755" w:rsidRDefault="00251755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12667D31" w14:textId="77777777" w:rsidR="00CC58B9" w:rsidRDefault="00CC58B9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0D716E7B" w14:textId="77777777" w:rsidR="00CC58B9" w:rsidRDefault="00CC58B9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külső óraadó</w:t>
            </w:r>
          </w:p>
          <w:p w14:paraId="2CBBE782" w14:textId="64D9DFE1" w:rsidR="00CC58B9" w:rsidRPr="00251755" w:rsidRDefault="00CC58B9" w:rsidP="00251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külső óraadó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10C" w14:textId="77777777" w:rsidR="00251755" w:rsidRPr="00251755" w:rsidRDefault="00251755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6FD99363" w14:textId="77777777" w:rsidR="00251755" w:rsidRPr="00251755" w:rsidRDefault="00251755" w:rsidP="00251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RKXKE1MBNF, RKXKE1MBLF</w:t>
            </w:r>
          </w:p>
        </w:tc>
      </w:tr>
      <w:tr w:rsidR="00251755" w:rsidRPr="00251755" w14:paraId="3C1308AF" w14:textId="77777777" w:rsidTr="0025175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010" w14:textId="77777777" w:rsidR="00251755" w:rsidRPr="00251755" w:rsidRDefault="00251755" w:rsidP="0025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leírása:</w:t>
            </w:r>
          </w:p>
        </w:tc>
      </w:tr>
      <w:tr w:rsidR="00251755" w:rsidRPr="00251755" w14:paraId="745EAA29" w14:textId="77777777" w:rsidTr="00251755">
        <w:trPr>
          <w:trHeight w:val="1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75E" w14:textId="77777777" w:rsidR="00251755" w:rsidRPr="00251755" w:rsidRDefault="00251755" w:rsidP="002517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Víz Keretirányelv és a Vízgyűjtőgazdálkodás Terv. Az urbanizáció hatása a hidrológiai körfolyamatra és kapcsolata a természetes hidrológiai körfolyamattal. Lefolyás, burkolt felületek, zöldfelületek és a települések környezeti hatásai. Vízigények (társadalmi és ökológiai, természeti vízigények). Ivóvízigény, használati vízigény, közvetlen és közvetett, virtuális vízigény.  Csapadékviszonyok. A lefolyás mennyiségi és minőségi jellemzése. Csapadékvíz-gazdálkodás. A klímaváltozás és hatása a települési hidrológiai körfolyamatra.</w:t>
            </w:r>
          </w:p>
        </w:tc>
      </w:tr>
      <w:tr w:rsidR="00251755" w:rsidRPr="00907CE9" w14:paraId="742B8035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82B8C" w14:textId="77777777" w:rsidR="00251755" w:rsidRPr="00907CE9" w:rsidRDefault="00251755" w:rsidP="00D322EF">
            <w:pPr>
              <w:pStyle w:val="Cmsor2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>A tárgy részletes leírása, ütemezés:</w:t>
            </w:r>
          </w:p>
        </w:tc>
      </w:tr>
      <w:tr w:rsidR="00251755" w:rsidRPr="00907CE9" w14:paraId="74BE87D3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12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2761A" w14:textId="77777777" w:rsidR="00251755" w:rsidRPr="00907CE9" w:rsidRDefault="00251755" w:rsidP="00D322E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Oktatási hét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99F3B" w14:textId="77777777" w:rsidR="00251755" w:rsidRPr="00907CE9" w:rsidRDefault="00251755" w:rsidP="00D322E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Előadások és gyakorlatok t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émakör</w:t>
            </w:r>
            <w:r>
              <w:rPr>
                <w:rFonts w:ascii="Times New Roman" w:hAnsi="Times New Roman"/>
                <w:sz w:val="22"/>
                <w:szCs w:val="22"/>
              </w:rPr>
              <w:t>ei</w:t>
            </w:r>
          </w:p>
        </w:tc>
      </w:tr>
      <w:tr w:rsidR="00D10CAD" w:rsidRPr="00907CE9" w14:paraId="633ED5C2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8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CB4614" w14:textId="77777777" w:rsidR="00D10CAD" w:rsidRPr="00907CE9" w:rsidRDefault="00D10CAD" w:rsidP="00D322E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4C6DB159" w14:textId="29D8DD9E" w:rsidR="00D10CAD" w:rsidRPr="00907CE9" w:rsidRDefault="00D10CAD" w:rsidP="00D10CAD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4F9044" w14:textId="77777777" w:rsidR="00D10CAD" w:rsidRPr="00360053" w:rsidRDefault="00D10CAD" w:rsidP="00D322EF">
            <w:pPr>
              <w:rPr>
                <w:rFonts w:ascii="Times New Roman" w:eastAsia="Arial Unicode MS" w:hAnsi="Times New Roman" w:cs="Times New Roman"/>
              </w:rPr>
            </w:pPr>
            <w:r w:rsidRPr="00360053">
              <w:rPr>
                <w:rFonts w:ascii="Times New Roman" w:eastAsia="Arial Unicode MS" w:hAnsi="Times New Roman" w:cs="Times New Roman"/>
              </w:rPr>
              <w:t>Integrált vízgyűjtő-gazdálkodás fogalma, kialakulása, Víz Keretirányelv és a Vízgyűjtőgazdálkodási Terv. A települési csapadékvíz gazdálkodás stratégiai megközelítése.</w:t>
            </w:r>
          </w:p>
          <w:p w14:paraId="27397B60" w14:textId="0E46933B" w:rsidR="00D10CAD" w:rsidRPr="000C262A" w:rsidRDefault="00D10CAD" w:rsidP="00D322EF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</w:tr>
      <w:tr w:rsidR="000C262A" w:rsidRPr="00907CE9" w14:paraId="66BE50A4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45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26227" w14:textId="43BAC027" w:rsidR="000C262A" w:rsidRPr="00907CE9" w:rsidRDefault="000C262A" w:rsidP="000C262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6C3F1F" w14:textId="3FC4DFEF" w:rsidR="000C262A" w:rsidRPr="000C262A" w:rsidRDefault="008E2DBE" w:rsidP="00610F78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8E2DBE">
              <w:rPr>
                <w:rFonts w:ascii="Times New Roman" w:eastAsia="Arial Unicode MS" w:hAnsi="Times New Roman" w:cs="Times New Roman"/>
              </w:rPr>
              <w:t xml:space="preserve">A Föld klímáját befolyásoló tényezők, évszakok, széláramlás, tengeri áramlatok. A víz tulajdonságai. A Föld vízkészlete. A csapadékok fajtái. A víz körforgása. Magyarország vízmérlege, megújuló vízkészlete. </w:t>
            </w:r>
          </w:p>
        </w:tc>
      </w:tr>
      <w:tr w:rsidR="000C262A" w:rsidRPr="00907CE9" w14:paraId="54E490C0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45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FDC74" w14:textId="6DCACCC8" w:rsidR="000C262A" w:rsidRPr="00907CE9" w:rsidRDefault="000C262A" w:rsidP="00610F78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93FE2" w14:textId="030C4886" w:rsidR="000C262A" w:rsidRPr="000C262A" w:rsidRDefault="005D4F70" w:rsidP="00610F78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8E2DBE">
              <w:rPr>
                <w:rFonts w:ascii="Times New Roman" w:eastAsia="Arial Unicode MS" w:hAnsi="Times New Roman" w:cs="Times New Roman"/>
              </w:rPr>
              <w:t>A csapadékvíz gazdálkodás elemei. Csapadék mérés, kulcsfogalmak: intenzitás, időtartam, gyakoriság.  Lefolyási tényező.</w:t>
            </w:r>
            <w:r>
              <w:t xml:space="preserve"> </w:t>
            </w:r>
            <w:r w:rsidRPr="005D4F70">
              <w:rPr>
                <w:rFonts w:ascii="Times New Roman" w:eastAsia="Arial Unicode MS" w:hAnsi="Times New Roman" w:cs="Times New Roman"/>
              </w:rPr>
              <w:t xml:space="preserve">Urbanizáció. Vízelvezető rendszerek, csapadékvíz befogadók.                            </w:t>
            </w:r>
          </w:p>
        </w:tc>
      </w:tr>
      <w:tr w:rsidR="000C262A" w:rsidRPr="00907CE9" w14:paraId="571373B2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11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AD64A3" w14:textId="52889AFB" w:rsidR="000C262A" w:rsidRPr="00907CE9" w:rsidRDefault="000C262A" w:rsidP="00610F78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FA797C" w14:textId="78178B93" w:rsidR="000C262A" w:rsidRPr="000C262A" w:rsidRDefault="005D4F70" w:rsidP="00610F78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5D4F70">
              <w:rPr>
                <w:rFonts w:ascii="Times New Roman" w:eastAsia="Arial Unicode MS" w:hAnsi="Times New Roman" w:cs="Times New Roman"/>
              </w:rPr>
              <w:t>Klímaváltozás és hatása, várható kilátások, a vízbiztonság növelésének lehetőségei. A korszerű csapadékvíz gazdálkodás elemei, alkalmazásuk lehetőségei. A csapadékvíz minősége. Zöld, kék és szürke megoldások.</w:t>
            </w:r>
          </w:p>
        </w:tc>
      </w:tr>
      <w:tr w:rsidR="00610F78" w:rsidRPr="00907CE9" w14:paraId="3A687F0F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BF08F" w14:textId="77777777" w:rsidR="00610F78" w:rsidRPr="00907CE9" w:rsidRDefault="00610F78" w:rsidP="00610F78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lastRenderedPageBreak/>
              <w:t>Félévközi követelmények</w:t>
            </w:r>
          </w:p>
        </w:tc>
      </w:tr>
      <w:tr w:rsidR="00610F78" w:rsidRPr="00907CE9" w14:paraId="6CAEDBDE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2582" w14:textId="77777777" w:rsidR="00610F78" w:rsidRPr="00907CE9" w:rsidRDefault="00610F78" w:rsidP="00610F78">
            <w:pPr>
              <w:pStyle w:val="Cmsor2"/>
              <w:rPr>
                <w:rFonts w:ascii="Times New Roman" w:hAnsi="Times New Roman"/>
                <w:bCs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Cs/>
                <w:i w:val="0"/>
                <w:iCs w:val="0"/>
                <w:sz w:val="22"/>
                <w:szCs w:val="22"/>
              </w:rPr>
              <w:t>Foglalkozásokon való részvétel:</w:t>
            </w:r>
          </w:p>
        </w:tc>
      </w:tr>
      <w:tr w:rsidR="00610F78" w:rsidRPr="00907CE9" w14:paraId="2901FB7B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5C638" w14:textId="71071662" w:rsidR="00610F78" w:rsidRPr="00907CE9" w:rsidRDefault="00610F78" w:rsidP="00610F78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Az előadásokon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és gyakorlatokon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való részvétel kötelező. </w:t>
            </w:r>
          </w:p>
        </w:tc>
      </w:tr>
      <w:tr w:rsidR="00610F78" w:rsidRPr="00907CE9" w14:paraId="067013D9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6CCF" w14:textId="77777777" w:rsidR="00610F78" w:rsidRPr="00907CE9" w:rsidRDefault="00610F78" w:rsidP="00610F78">
            <w:pPr>
              <w:pStyle w:val="Cmsor2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Zárthelyik, jegyzőkönyvek, beszámolók stb.</w:t>
            </w:r>
          </w:p>
        </w:tc>
      </w:tr>
      <w:tr w:rsidR="00610F78" w:rsidRPr="00907CE9" w14:paraId="101D7F55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62CB9" w14:textId="77777777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7439" w14:textId="44CCCBA1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Feladat 1   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>Vízgyűjtőterületi gazdálkodás</w:t>
            </w:r>
            <w:r w:rsidR="00141A72" w:rsidRPr="005E5F1C">
              <w:rPr>
                <w:rFonts w:ascii="Times New Roman" w:hAnsi="Times New Roman"/>
                <w:sz w:val="22"/>
                <w:szCs w:val="22"/>
              </w:rPr>
              <w:t xml:space="preserve"> – beszámoló 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B90357" w:rsidRPr="005E5F1C">
              <w:rPr>
                <w:rFonts w:ascii="Times New Roman" w:hAnsi="Times New Roman"/>
                <w:sz w:val="22"/>
                <w:szCs w:val="22"/>
              </w:rPr>
              <w:t>3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>pont</w:t>
            </w:r>
          </w:p>
        </w:tc>
      </w:tr>
      <w:tr w:rsidR="00610F78" w:rsidRPr="00907CE9" w14:paraId="3F27BD65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AA470" w14:textId="77777777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33E3E" w14:textId="1509DED8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Feladat 2    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>Csapadékvíz gazdálkodás</w:t>
            </w:r>
            <w:r w:rsidR="00DC0ECC" w:rsidRPr="005E5F1C">
              <w:rPr>
                <w:rFonts w:ascii="Times New Roman" w:hAnsi="Times New Roman"/>
                <w:sz w:val="22"/>
                <w:szCs w:val="22"/>
              </w:rPr>
              <w:t>- tervezési feladat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A538A" w:rsidRPr="005E5F1C">
              <w:rPr>
                <w:rFonts w:ascii="Times New Roman" w:hAnsi="Times New Roman"/>
                <w:sz w:val="22"/>
                <w:szCs w:val="22"/>
              </w:rPr>
              <w:t>3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>pont</w:t>
            </w:r>
          </w:p>
        </w:tc>
      </w:tr>
      <w:tr w:rsidR="00610F78" w:rsidRPr="00907CE9" w14:paraId="166C258B" w14:textId="77777777" w:rsidTr="00B9035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3CF8C" w14:textId="77777777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48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E32B5" w14:textId="0F32606A" w:rsidR="00610F78" w:rsidRPr="005E5F1C" w:rsidRDefault="00B210F4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teszt </w:t>
            </w:r>
            <w:r w:rsidR="00DC0ECC" w:rsidRPr="005E5F1C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0ECC" w:rsidRPr="005E5F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>C</w:t>
            </w:r>
            <w:r w:rsidR="002720D4" w:rsidRPr="005E5F1C">
              <w:rPr>
                <w:rFonts w:ascii="Times New Roman" w:hAnsi="Times New Roman"/>
                <w:sz w:val="22"/>
                <w:szCs w:val="22"/>
              </w:rPr>
              <w:t>sapadékvízgazdálkodás</w:t>
            </w:r>
            <w:r w:rsidR="00642DA9" w:rsidRPr="005E5F1C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610F78" w:rsidRPr="005E5F1C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D65985" w:rsidRPr="005E5F1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      3</w:t>
            </w:r>
            <w:r w:rsidR="00CA538A" w:rsidRPr="005E5F1C">
              <w:rPr>
                <w:rFonts w:ascii="Times New Roman" w:hAnsi="Times New Roman"/>
                <w:sz w:val="22"/>
                <w:szCs w:val="22"/>
              </w:rPr>
              <w:t>0</w:t>
            </w:r>
            <w:r w:rsidR="00610F78" w:rsidRPr="005E5F1C">
              <w:rPr>
                <w:rFonts w:ascii="Times New Roman" w:hAnsi="Times New Roman"/>
                <w:sz w:val="22"/>
                <w:szCs w:val="22"/>
              </w:rPr>
              <w:t xml:space="preserve"> pont</w:t>
            </w:r>
          </w:p>
        </w:tc>
      </w:tr>
      <w:tr w:rsidR="00610F78" w:rsidRPr="00907CE9" w14:paraId="00927861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90C87" w14:textId="49540B27" w:rsidR="00610F78" w:rsidRPr="005E5F1C" w:rsidRDefault="00610F78" w:rsidP="00610F78">
            <w:pPr>
              <w:pStyle w:val="Cmsor2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Az aláírás feltétele, vizsga jegy kialakításának módszere:</w:t>
            </w:r>
          </w:p>
        </w:tc>
      </w:tr>
      <w:tr w:rsidR="00610F78" w:rsidRPr="00907CE9" w14:paraId="2D4F5FCB" w14:textId="77777777" w:rsidTr="002517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93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10299" w14:textId="77777777" w:rsidR="00141A72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Aláírás feltétele: </w:t>
            </w:r>
          </w:p>
          <w:p w14:paraId="57661465" w14:textId="402C935C" w:rsidR="00141A72" w:rsidRPr="005E5F1C" w:rsidRDefault="00141A72" w:rsidP="00141A72">
            <w:pPr>
              <w:pStyle w:val="Lers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>F</w:t>
            </w:r>
            <w:r w:rsidR="00610F78" w:rsidRPr="005E5F1C">
              <w:rPr>
                <w:rFonts w:ascii="Times New Roman" w:hAnsi="Times New Roman"/>
                <w:sz w:val="22"/>
                <w:szCs w:val="22"/>
              </w:rPr>
              <w:t xml:space="preserve">eladatok külön-külön min. 40% szinten történő teljesítése. </w:t>
            </w:r>
          </w:p>
          <w:p w14:paraId="0E20D2D8" w14:textId="1F889FC5" w:rsidR="00610F78" w:rsidRPr="005E5F1C" w:rsidRDefault="00642DA9" w:rsidP="00141A72">
            <w:pPr>
              <w:pStyle w:val="Lers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Teszt </w:t>
            </w:r>
            <w:r w:rsidR="00610F78" w:rsidRPr="005E5F1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>6</w:t>
            </w:r>
            <w:r w:rsidR="00610F78" w:rsidRPr="005E5F1C">
              <w:rPr>
                <w:rFonts w:ascii="Times New Roman" w:hAnsi="Times New Roman"/>
                <w:sz w:val="22"/>
                <w:szCs w:val="22"/>
              </w:rPr>
              <w:t>0 % szinten történő teljesítése.</w:t>
            </w:r>
          </w:p>
          <w:p w14:paraId="0294FEFB" w14:textId="77777777" w:rsidR="00141A72" w:rsidRPr="005E5F1C" w:rsidRDefault="00141A72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</w:p>
          <w:p w14:paraId="1E835E85" w14:textId="77777777" w:rsidR="00642DA9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Vizsga </w:t>
            </w:r>
            <w:r w:rsidR="008F6C6A" w:rsidRPr="005E5F1C">
              <w:rPr>
                <w:rFonts w:ascii="Times New Roman" w:hAnsi="Times New Roman"/>
                <w:sz w:val="22"/>
                <w:szCs w:val="22"/>
              </w:rPr>
              <w:t xml:space="preserve">írásbeli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 xml:space="preserve">kiadott tételek alapján. </w:t>
            </w:r>
          </w:p>
          <w:p w14:paraId="1C456564" w14:textId="6CB14662" w:rsidR="00610F78" w:rsidRPr="005E5F1C" w:rsidRDefault="00610F78" w:rsidP="00610F78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5E5F1C">
              <w:rPr>
                <w:rFonts w:ascii="Times New Roman" w:hAnsi="Times New Roman"/>
                <w:sz w:val="22"/>
                <w:szCs w:val="22"/>
              </w:rPr>
              <w:t xml:space="preserve">A félévi feladatok 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>(3</w:t>
            </w:r>
            <w:r w:rsidR="00CA538A" w:rsidRPr="005E5F1C">
              <w:rPr>
                <w:rFonts w:ascii="Times New Roman" w:hAnsi="Times New Roman"/>
                <w:sz w:val="22"/>
                <w:szCs w:val="22"/>
              </w:rPr>
              <w:t>5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 pont</w:t>
            </w:r>
            <w:r w:rsidR="005E5F1C" w:rsidRPr="005E5F1C">
              <w:rPr>
                <w:rFonts w:ascii="Times New Roman" w:hAnsi="Times New Roman"/>
                <w:sz w:val="22"/>
                <w:szCs w:val="22"/>
              </w:rPr>
              <w:t>/feladat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 xml:space="preserve">és 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>tesztek (</w:t>
            </w:r>
            <w:r w:rsidR="00CA538A" w:rsidRPr="005E5F1C">
              <w:rPr>
                <w:rFonts w:ascii="Times New Roman" w:hAnsi="Times New Roman"/>
                <w:sz w:val="22"/>
                <w:szCs w:val="22"/>
              </w:rPr>
              <w:t>30</w:t>
            </w:r>
            <w:r w:rsidR="00682A68" w:rsidRPr="005E5F1C">
              <w:rPr>
                <w:rFonts w:ascii="Times New Roman" w:hAnsi="Times New Roman"/>
                <w:sz w:val="22"/>
                <w:szCs w:val="22"/>
              </w:rPr>
              <w:t xml:space="preserve"> pont) </w:t>
            </w:r>
            <w:r w:rsidRPr="005E5F1C">
              <w:rPr>
                <w:rFonts w:ascii="Times New Roman" w:hAnsi="Times New Roman"/>
                <w:sz w:val="22"/>
                <w:szCs w:val="22"/>
              </w:rPr>
              <w:t xml:space="preserve">eredménye alapján megajánlott vizsgajegy. </w:t>
            </w:r>
          </w:p>
        </w:tc>
      </w:tr>
      <w:tr w:rsidR="00610F78" w:rsidRPr="00251755" w14:paraId="5F2209CB" w14:textId="77777777" w:rsidTr="00251755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F01" w14:textId="77777777" w:rsidR="00610F78" w:rsidRPr="00251755" w:rsidRDefault="00610F78" w:rsidP="00610F7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610F78" w:rsidRPr="00251755" w14:paraId="3555D327" w14:textId="77777777" w:rsidTr="00251755">
        <w:trPr>
          <w:trHeight w:val="1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842" w14:textId="77777777" w:rsidR="00610F78" w:rsidRPr="00251755" w:rsidRDefault="00610F78" w:rsidP="00610F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 xml:space="preserve">Ismeri a vízgyűjtő-gazdálkodás és az integrált vízgazdálkodás alapfogalmait, elveit, továbbá a hazai főbb vízgazdálkodási feladatokat. </w:t>
            </w:r>
          </w:p>
          <w:p w14:paraId="73E9BAF3" w14:textId="77777777" w:rsidR="00610F78" w:rsidRPr="00251755" w:rsidRDefault="00610F78" w:rsidP="00610F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Ismeri a települések főbb hidrológiai jellemzőit, a klímaváltozás lehetséges vízgazdálkodási hatásait, továbbá a belterületi csapadékvíz-elvezetés helyzetét.</w:t>
            </w:r>
          </w:p>
          <w:p w14:paraId="68B5E759" w14:textId="77777777" w:rsidR="00610F78" w:rsidRPr="00251755" w:rsidRDefault="00610F78" w:rsidP="00610F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Ismeretekkel rendelkezik a csapadékvíz gyűjtés lehetséges technológiai megoldásairól, a csapadékvíz minőségéről, valamint hasznosításával kapcsolatos szabályzásról.</w:t>
            </w:r>
          </w:p>
          <w:p w14:paraId="257930E7" w14:textId="77777777" w:rsidR="00610F78" w:rsidRPr="00251755" w:rsidRDefault="00610F78" w:rsidP="00610F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szakmai feladatainak elvégzése során együttműködni más szakterület képzett szakembereivel. Figyelemmel kíséri, és szakmai munkája során érvényesíti a szakterülettel kapcsolatos jogszabályi, technikai, technológiai és adminisztrációs változásokat.</w:t>
            </w:r>
          </w:p>
        </w:tc>
      </w:tr>
      <w:tr w:rsidR="00610F78" w:rsidRPr="00251755" w14:paraId="607BFE43" w14:textId="77777777" w:rsidTr="0025175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2B7" w14:textId="77777777" w:rsidR="00610F78" w:rsidRPr="00251755" w:rsidRDefault="00610F78" w:rsidP="0061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Irodalom:</w:t>
            </w:r>
          </w:p>
        </w:tc>
      </w:tr>
      <w:tr w:rsidR="00610F78" w:rsidRPr="00251755" w14:paraId="0DAA4C78" w14:textId="77777777" w:rsidTr="00A60587">
        <w:trPr>
          <w:trHeight w:val="9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7D6F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https://www.vizugy.hu/vizstrategia/documents/10B9EE2E-D889-4C94-815D-5CB2D53C846A/8_6%20VGT2_Telepulesi_csapadekviz_gazdalkodas_utmutato.pdf</w:t>
            </w:r>
          </w:p>
          <w:p w14:paraId="7FE3B069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Vízgyűjtő-gazdálkodási Terv - 2015 A Duna-vízgyűjtő magyarországi része 8-6 melléklet: Települési csapadékvíz-gazdálkodási útmutató dr. Búzás Kálmán</w:t>
            </w:r>
          </w:p>
          <w:p w14:paraId="5CF3A8F9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0AA649FA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https://mernokvagyok.hu/wp-content/uploads/2024/02/06-VVT-2019_Csapadekvizgazdalkodas_tervezesi_kovetelmenyei.pdf</w:t>
            </w:r>
          </w:p>
          <w:p w14:paraId="2870B66A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0712DC00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https://vtk.uni-nke.hu/oktatas/oktatasi-egysegek/teruleti-vizgazdalkodasi-tanszek/bemutatkozas/teruleti-vizgazdalkodasrol</w:t>
            </w:r>
          </w:p>
          <w:p w14:paraId="798E9728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6E49CB58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https://www.mmkkornyezetvedelem.hu/images/Telep%C3%BCl%C3%A9si_csapad%C3%A9kv%C3%ADz_gazd%C3%A1lkod%C3%A1s_2024_12_04.pdf</w:t>
            </w:r>
          </w:p>
          <w:p w14:paraId="200AEBE0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5E07C26C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60587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https://www.vizugy.hu/vizstrategia/documents/10B9EE2E-D889-4C94-815D-5CB2D53C846A/8_6%20VGT2_Telepulesi_csapadekviz_gazdalkodas_utmutato.pdf</w:t>
            </w:r>
          </w:p>
          <w:p w14:paraId="6ABA7F1A" w14:textId="77777777" w:rsidR="00A60587" w:rsidRP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2776576F" w14:textId="42E0C350" w:rsid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hyperlink r:id="rId5" w:history="1">
              <w:r w:rsidRPr="000516E0">
                <w:rPr>
                  <w:rStyle w:val="Hiperhivatkozs"/>
                  <w:rFonts w:ascii="Times New Roman" w:eastAsia="Calibri" w:hAnsi="Times New Roman" w:cs="Times New Roman"/>
                  <w:bCs/>
                  <w:iCs/>
                  <w:kern w:val="0"/>
                  <w:lang w:eastAsia="hu-HU"/>
                  <w14:ligatures w14:val="none"/>
                </w:rPr>
                <w:t>https://www.maszesz.hu/wp-content/uploads/2024/07/A-csapadekviz-minoseget-befolyasolo-tenyezok-es-azok-hatasainak-elemzese_dr.DulovicsDne_-dr.CsapakA.pdf</w:t>
              </w:r>
            </w:hyperlink>
          </w:p>
          <w:p w14:paraId="73F1AD6D" w14:textId="77777777" w:rsidR="00A60587" w:rsidRDefault="00A60587" w:rsidP="00A605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3AB63A30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Integrált Vízgazdálkodás Kelet- és Közép-Európában GWP- http://www.gwpmo.hu/sources/root/upload/GWP_Tech_Focus_Paper_No_8_web_hun.pdf</w:t>
            </w:r>
          </w:p>
          <w:p w14:paraId="7BE3110F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Somlyódy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 László: Magyarország vízgazdálkodása: helyzetkép és stratégiai feladatok</w:t>
            </w:r>
          </w:p>
          <w:p w14:paraId="5112738B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lastRenderedPageBreak/>
              <w:t>https://real-eod.mtak.hu/19668/1/magy_viz.pdf</w:t>
            </w:r>
          </w:p>
          <w:p w14:paraId="4BE78884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  <w:p w14:paraId="0C6D14CF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Gayer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, J., Ligetvári, F. (2015): Települési vízgazdálkodás, csapadékvíz elhelyezés, </w:t>
            </w: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Aquaprofit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, Bp. ISBN 978-963-12-4022-1</w:t>
            </w:r>
          </w:p>
          <w:p w14:paraId="4FC40F68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Buzás Kálmán-Budai Péter-</w:t>
            </w: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Clement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Adrienne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-Horváth Adrienn (2012): Települési csapadékvíz-gazdálkodás, BME Építőmérnöki Kar Vízi Közmű és Környezetmérnöki Tanszék, </w:t>
            </w:r>
            <w:proofErr w:type="spellStart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Bp.Terc</w:t>
            </w:r>
            <w:proofErr w:type="spellEnd"/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 Kft.</w:t>
            </w:r>
          </w:p>
          <w:p w14:paraId="2F8FEA30" w14:textId="77777777" w:rsidR="00A81BFD" w:rsidRPr="00A81BFD" w:rsidRDefault="00A81BFD" w:rsidP="00A81B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>Csapák Alex (2009): Települési vízgazdálkodás, lakossági csapadékvíz-gyűjtés és -</w:t>
            </w:r>
          </w:p>
          <w:p w14:paraId="0FD62AA2" w14:textId="3436834A" w:rsidR="00A81BFD" w:rsidRPr="00251755" w:rsidRDefault="00A81BFD" w:rsidP="00A81B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81BFD">
              <w:rPr>
                <w:rFonts w:ascii="Times New Roman" w:eastAsia="Calibri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felhasználás PhD értekezés, Eötvös Loránd Tudományegyetem Természettudományi Kar, Bp. </w:t>
            </w:r>
          </w:p>
          <w:p w14:paraId="7603DFB6" w14:textId="7A0390DE" w:rsidR="00610F78" w:rsidRPr="00251755" w:rsidRDefault="00610F78" w:rsidP="00610F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610F78" w:rsidRPr="00251755" w14:paraId="2E67E789" w14:textId="77777777" w:rsidTr="0025175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B1A" w14:textId="77777777" w:rsidR="00610F78" w:rsidRPr="00251755" w:rsidRDefault="00610F78" w:rsidP="00610F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51755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lastRenderedPageBreak/>
              <w:t xml:space="preserve">Megjegyzés: </w:t>
            </w:r>
          </w:p>
        </w:tc>
      </w:tr>
    </w:tbl>
    <w:p w14:paraId="632A4C9B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8FC"/>
    <w:multiLevelType w:val="hybridMultilevel"/>
    <w:tmpl w:val="EE665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55"/>
    <w:rsid w:val="00087DDC"/>
    <w:rsid w:val="000C262A"/>
    <w:rsid w:val="00107FD0"/>
    <w:rsid w:val="00141A72"/>
    <w:rsid w:val="002174D0"/>
    <w:rsid w:val="00251755"/>
    <w:rsid w:val="0025241A"/>
    <w:rsid w:val="00253648"/>
    <w:rsid w:val="002720D4"/>
    <w:rsid w:val="002A2D02"/>
    <w:rsid w:val="00360053"/>
    <w:rsid w:val="00424D0F"/>
    <w:rsid w:val="005D3D27"/>
    <w:rsid w:val="005D4F70"/>
    <w:rsid w:val="005E5F1C"/>
    <w:rsid w:val="00610F78"/>
    <w:rsid w:val="00642DA9"/>
    <w:rsid w:val="00682A68"/>
    <w:rsid w:val="007C6353"/>
    <w:rsid w:val="008178F9"/>
    <w:rsid w:val="008201D3"/>
    <w:rsid w:val="0086622F"/>
    <w:rsid w:val="008E2DBE"/>
    <w:rsid w:val="008E3B13"/>
    <w:rsid w:val="008F6C6A"/>
    <w:rsid w:val="0094033C"/>
    <w:rsid w:val="00A60587"/>
    <w:rsid w:val="00A81BFD"/>
    <w:rsid w:val="00AE6478"/>
    <w:rsid w:val="00B210F4"/>
    <w:rsid w:val="00B90357"/>
    <w:rsid w:val="00CA538A"/>
    <w:rsid w:val="00CC58B9"/>
    <w:rsid w:val="00D10CAD"/>
    <w:rsid w:val="00D4156B"/>
    <w:rsid w:val="00D65985"/>
    <w:rsid w:val="00DC0ECC"/>
    <w:rsid w:val="00E2188D"/>
    <w:rsid w:val="00EE588D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9E0F"/>
  <w15:chartTrackingRefBased/>
  <w15:docId w15:val="{62B546F1-DF72-4259-8992-0DB6B59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51755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51755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5175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iperhivatkozs">
    <w:name w:val="Hyperlink"/>
    <w:basedOn w:val="Bekezdsalapbettpusa"/>
    <w:uiPriority w:val="99"/>
    <w:unhideWhenUsed/>
    <w:rsid w:val="00A6058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6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zesz.hu/wp-content/uploads/2024/07/A-csapadekviz-minoseget-befolyasolo-tenyezok-es-azok-hatasainak-elemzese_dr.DulovicsDne_-dr.Csapa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3</cp:revision>
  <cp:lastPrinted>2026-03-11T15:23:00Z</cp:lastPrinted>
  <dcterms:created xsi:type="dcterms:W3CDTF">2026-03-11T15:23:00Z</dcterms:created>
  <dcterms:modified xsi:type="dcterms:W3CDTF">2026-03-11T15:30:00Z</dcterms:modified>
</cp:coreProperties>
</file>